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7E65BF" w14:textId="77777777" w:rsidR="00CF4EA7" w:rsidRPr="00493D8E" w:rsidRDefault="00CF4EA7" w:rsidP="00836638">
      <w:pPr>
        <w:spacing w:after="200"/>
        <w:jc w:val="both"/>
        <w:rPr>
          <w:rFonts w:ascii="Calibri" w:eastAsia="Calibri" w:hAnsi="Calibri" w:cs="Calibri"/>
          <w:sz w:val="28"/>
          <w:szCs w:val="28"/>
        </w:rPr>
      </w:pPr>
    </w:p>
    <w:p w14:paraId="3911FC85" w14:textId="77777777" w:rsidR="00CF4EA7" w:rsidRPr="00493D8E" w:rsidRDefault="00680EC3" w:rsidP="00836638">
      <w:pPr>
        <w:spacing w:after="200"/>
        <w:jc w:val="both"/>
        <w:rPr>
          <w:rFonts w:ascii="Calibri" w:eastAsia="Calibri" w:hAnsi="Calibri" w:cs="Calibri"/>
          <w:b/>
          <w:sz w:val="36"/>
          <w:szCs w:val="36"/>
        </w:rPr>
      </w:pPr>
      <w:r w:rsidRPr="00493D8E">
        <w:rPr>
          <w:rFonts w:ascii="Calibri" w:eastAsia="Calibri" w:hAnsi="Calibri" w:cs="Calibri"/>
          <w:b/>
          <w:sz w:val="36"/>
          <w:szCs w:val="36"/>
        </w:rPr>
        <w:t>TÜRKİYE TURİNG VE OTOMOBİL KURUMU</w:t>
      </w:r>
    </w:p>
    <w:p w14:paraId="021153A3" w14:textId="77777777" w:rsidR="00CF4EA7" w:rsidRPr="00493D8E" w:rsidRDefault="00CF4EA7" w:rsidP="00836638">
      <w:pPr>
        <w:spacing w:after="200"/>
        <w:jc w:val="both"/>
        <w:rPr>
          <w:rFonts w:ascii="Calibri" w:eastAsia="Calibri" w:hAnsi="Calibri" w:cs="Calibri"/>
        </w:rPr>
      </w:pPr>
    </w:p>
    <w:p w14:paraId="6DC2351B" w14:textId="77777777" w:rsidR="00CF4EA7" w:rsidRPr="00493D8E" w:rsidRDefault="00CF4EA7" w:rsidP="00836638">
      <w:pPr>
        <w:spacing w:after="200"/>
        <w:jc w:val="both"/>
        <w:rPr>
          <w:rFonts w:ascii="Calibri" w:eastAsia="Calibri" w:hAnsi="Calibri" w:cs="Calibri"/>
        </w:rPr>
      </w:pPr>
    </w:p>
    <w:p w14:paraId="4E7C430C" w14:textId="77777777" w:rsidR="00CF4EA7" w:rsidRPr="00493D8E" w:rsidRDefault="00CF4EA7" w:rsidP="00836638">
      <w:pPr>
        <w:spacing w:after="200"/>
        <w:jc w:val="both"/>
        <w:rPr>
          <w:rFonts w:ascii="Calibri" w:eastAsia="Calibri" w:hAnsi="Calibri" w:cs="Calibri"/>
        </w:rPr>
      </w:pPr>
    </w:p>
    <w:p w14:paraId="1025060B" w14:textId="77777777" w:rsidR="00CF4EA7" w:rsidRPr="00493D8E" w:rsidRDefault="00680EC3" w:rsidP="00836638">
      <w:pPr>
        <w:spacing w:after="200"/>
        <w:jc w:val="both"/>
        <w:rPr>
          <w:rFonts w:ascii="Calibri" w:eastAsia="Calibri" w:hAnsi="Calibri" w:cs="Calibri"/>
          <w:sz w:val="24"/>
          <w:szCs w:val="24"/>
        </w:rPr>
      </w:pPr>
      <w:r w:rsidRPr="00493D8E">
        <w:rPr>
          <w:rFonts w:ascii="Calibri" w:eastAsia="Calibri" w:hAnsi="Calibri" w:cs="Calibri"/>
          <w:sz w:val="24"/>
          <w:szCs w:val="24"/>
        </w:rPr>
        <w:t>TURİNG SAFRANBOLU TESİSLERİ</w:t>
      </w:r>
    </w:p>
    <w:p w14:paraId="77658FF0" w14:textId="77777777" w:rsidR="00CF4EA7" w:rsidRPr="00493D8E" w:rsidRDefault="00680EC3" w:rsidP="00836638">
      <w:pPr>
        <w:spacing w:after="200"/>
        <w:jc w:val="both"/>
        <w:rPr>
          <w:rFonts w:ascii="Calibri" w:eastAsia="Calibri" w:hAnsi="Calibri" w:cs="Calibri"/>
        </w:rPr>
      </w:pPr>
      <w:r w:rsidRPr="00493D8E">
        <w:rPr>
          <w:rFonts w:ascii="Calibri" w:eastAsia="Calibri" w:hAnsi="Calibri" w:cs="Calibri"/>
          <w:sz w:val="24"/>
          <w:szCs w:val="24"/>
        </w:rPr>
        <w:t>HAVUZLU ASMAZLAR KO</w:t>
      </w:r>
      <w:r w:rsidR="002F485C" w:rsidRPr="00493D8E">
        <w:rPr>
          <w:rFonts w:ascii="Calibri" w:eastAsia="Calibri" w:hAnsi="Calibri" w:cs="Calibri"/>
          <w:sz w:val="24"/>
          <w:szCs w:val="24"/>
        </w:rPr>
        <w:t>NAĞI VE CEVİZLİ KONAK KİRALAMA-</w:t>
      </w:r>
      <w:r w:rsidRPr="00493D8E">
        <w:rPr>
          <w:rFonts w:ascii="Calibri" w:eastAsia="Calibri" w:hAnsi="Calibri" w:cs="Calibri"/>
          <w:sz w:val="24"/>
          <w:szCs w:val="24"/>
        </w:rPr>
        <w:t>İŞLETME İHALE ŞARTNAMESİ</w:t>
      </w:r>
    </w:p>
    <w:p w14:paraId="0E4FD005" w14:textId="77777777" w:rsidR="00CF4EA7" w:rsidRPr="00493D8E" w:rsidRDefault="00CF4EA7" w:rsidP="00836638">
      <w:pPr>
        <w:spacing w:after="200"/>
        <w:jc w:val="both"/>
        <w:rPr>
          <w:rFonts w:ascii="Calibri" w:eastAsia="Calibri" w:hAnsi="Calibri" w:cs="Calibri"/>
        </w:rPr>
      </w:pPr>
    </w:p>
    <w:p w14:paraId="26EBFD99" w14:textId="77777777" w:rsidR="00CF4EA7" w:rsidRPr="00493D8E" w:rsidRDefault="00CF4EA7" w:rsidP="00836638">
      <w:pPr>
        <w:spacing w:after="200"/>
        <w:jc w:val="both"/>
        <w:rPr>
          <w:rFonts w:ascii="Calibri" w:eastAsia="Calibri" w:hAnsi="Calibri" w:cs="Calibri"/>
        </w:rPr>
      </w:pPr>
    </w:p>
    <w:p w14:paraId="466CAFBF" w14:textId="77777777" w:rsidR="00CF4EA7" w:rsidRPr="00493D8E" w:rsidRDefault="00680EC3" w:rsidP="00836638">
      <w:pPr>
        <w:spacing w:after="200"/>
        <w:jc w:val="both"/>
        <w:rPr>
          <w:rFonts w:ascii="Calibri" w:eastAsia="Calibri" w:hAnsi="Calibri" w:cs="Calibri"/>
        </w:rPr>
      </w:pPr>
      <w:r w:rsidRPr="00493D8E">
        <w:rPr>
          <w:rFonts w:ascii="Calibri" w:eastAsia="Calibri" w:hAnsi="Calibri" w:cs="Calibri"/>
        </w:rPr>
        <w:tab/>
      </w:r>
      <w:r w:rsidRPr="00493D8E">
        <w:rPr>
          <w:rFonts w:ascii="Calibri" w:eastAsia="Calibri" w:hAnsi="Calibri" w:cs="Calibri"/>
        </w:rPr>
        <w:tab/>
      </w:r>
      <w:r w:rsidRPr="00493D8E">
        <w:rPr>
          <w:rFonts w:ascii="Calibri" w:eastAsia="Calibri" w:hAnsi="Calibri" w:cs="Calibri"/>
        </w:rPr>
        <w:tab/>
        <w:t xml:space="preserve"> </w:t>
      </w:r>
    </w:p>
    <w:p w14:paraId="529F1212" w14:textId="77777777" w:rsidR="00CF4EA7" w:rsidRPr="00493D8E" w:rsidRDefault="00CF4EA7" w:rsidP="00836638">
      <w:pPr>
        <w:spacing w:after="200"/>
        <w:jc w:val="both"/>
        <w:rPr>
          <w:rFonts w:ascii="Calibri" w:eastAsia="Calibri" w:hAnsi="Calibri" w:cs="Calibri"/>
        </w:rPr>
      </w:pPr>
    </w:p>
    <w:p w14:paraId="3B8514A8" w14:textId="77777777" w:rsidR="00CF4EA7" w:rsidRPr="00493D8E" w:rsidRDefault="00CF4EA7" w:rsidP="00836638">
      <w:pPr>
        <w:spacing w:after="200"/>
        <w:jc w:val="both"/>
        <w:rPr>
          <w:rFonts w:ascii="Calibri" w:eastAsia="Calibri" w:hAnsi="Calibri" w:cs="Calibri"/>
        </w:rPr>
      </w:pPr>
    </w:p>
    <w:p w14:paraId="7B763BE2" w14:textId="77777777" w:rsidR="00CF4EA7" w:rsidRPr="00493D8E" w:rsidRDefault="00CF4EA7" w:rsidP="00836638">
      <w:pPr>
        <w:spacing w:after="200"/>
        <w:jc w:val="both"/>
        <w:rPr>
          <w:rFonts w:ascii="Calibri" w:eastAsia="Calibri" w:hAnsi="Calibri" w:cs="Calibri"/>
        </w:rPr>
      </w:pPr>
    </w:p>
    <w:p w14:paraId="01E4388E" w14:textId="77777777" w:rsidR="00CF4EA7" w:rsidRPr="00493D8E" w:rsidRDefault="00CF4EA7" w:rsidP="00836638">
      <w:pPr>
        <w:spacing w:after="200"/>
        <w:jc w:val="both"/>
        <w:rPr>
          <w:rFonts w:ascii="Calibri" w:eastAsia="Calibri" w:hAnsi="Calibri" w:cs="Calibri"/>
        </w:rPr>
      </w:pPr>
    </w:p>
    <w:p w14:paraId="2B5A3EFC" w14:textId="77777777" w:rsidR="00CF4EA7" w:rsidRPr="00493D8E" w:rsidRDefault="00CF4EA7" w:rsidP="00836638">
      <w:pPr>
        <w:spacing w:after="200"/>
        <w:jc w:val="both"/>
        <w:rPr>
          <w:rFonts w:ascii="Calibri" w:eastAsia="Calibri" w:hAnsi="Calibri" w:cs="Calibri"/>
        </w:rPr>
      </w:pPr>
    </w:p>
    <w:p w14:paraId="402F0125" w14:textId="77777777" w:rsidR="00CF4EA7" w:rsidRPr="00493D8E" w:rsidRDefault="00CF4EA7" w:rsidP="00836638">
      <w:pPr>
        <w:spacing w:after="200"/>
        <w:jc w:val="both"/>
        <w:rPr>
          <w:rFonts w:ascii="Calibri" w:eastAsia="Calibri" w:hAnsi="Calibri" w:cs="Calibri"/>
        </w:rPr>
      </w:pPr>
    </w:p>
    <w:p w14:paraId="664BD0BD" w14:textId="77777777" w:rsidR="00CF4EA7" w:rsidRPr="00493D8E" w:rsidRDefault="00CF4EA7" w:rsidP="00836638">
      <w:pPr>
        <w:spacing w:after="200"/>
        <w:jc w:val="both"/>
        <w:rPr>
          <w:rFonts w:ascii="Calibri" w:eastAsia="Calibri" w:hAnsi="Calibri" w:cs="Calibri"/>
        </w:rPr>
      </w:pPr>
    </w:p>
    <w:p w14:paraId="0593DCDF" w14:textId="77777777" w:rsidR="00CF4EA7" w:rsidRPr="00493D8E" w:rsidRDefault="00CF4EA7" w:rsidP="00836638">
      <w:pPr>
        <w:spacing w:after="200"/>
        <w:jc w:val="both"/>
        <w:rPr>
          <w:rFonts w:ascii="Calibri" w:eastAsia="Calibri" w:hAnsi="Calibri" w:cs="Calibri"/>
        </w:rPr>
      </w:pPr>
    </w:p>
    <w:p w14:paraId="148D144E" w14:textId="77777777" w:rsidR="00CF4EA7" w:rsidRPr="00493D8E" w:rsidRDefault="00CF4EA7" w:rsidP="00836638">
      <w:pPr>
        <w:spacing w:after="200"/>
        <w:jc w:val="both"/>
        <w:rPr>
          <w:rFonts w:ascii="Calibri" w:eastAsia="Calibri" w:hAnsi="Calibri" w:cs="Calibri"/>
        </w:rPr>
      </w:pPr>
    </w:p>
    <w:p w14:paraId="0350BE25" w14:textId="77777777" w:rsidR="00CF4EA7" w:rsidRPr="00493D8E" w:rsidRDefault="00CF4EA7" w:rsidP="00836638">
      <w:pPr>
        <w:spacing w:after="200"/>
        <w:jc w:val="both"/>
        <w:rPr>
          <w:rFonts w:ascii="Calibri" w:eastAsia="Calibri" w:hAnsi="Calibri" w:cs="Calibri"/>
        </w:rPr>
      </w:pPr>
    </w:p>
    <w:p w14:paraId="4B9B41B2" w14:textId="77777777" w:rsidR="00CF4EA7" w:rsidRPr="00493D8E" w:rsidRDefault="00CF4EA7" w:rsidP="00836638">
      <w:pPr>
        <w:spacing w:after="200"/>
        <w:jc w:val="both"/>
        <w:rPr>
          <w:rFonts w:ascii="Calibri" w:eastAsia="Calibri" w:hAnsi="Calibri" w:cs="Calibri"/>
        </w:rPr>
      </w:pPr>
    </w:p>
    <w:p w14:paraId="1E34229C" w14:textId="77777777" w:rsidR="00CF4EA7" w:rsidRPr="00493D8E" w:rsidRDefault="00CF4EA7" w:rsidP="00836638">
      <w:pPr>
        <w:spacing w:after="200"/>
        <w:jc w:val="both"/>
        <w:rPr>
          <w:rFonts w:ascii="Calibri" w:eastAsia="Calibri" w:hAnsi="Calibri" w:cs="Calibri"/>
        </w:rPr>
      </w:pPr>
    </w:p>
    <w:p w14:paraId="51207617" w14:textId="77777777" w:rsidR="00CF4EA7" w:rsidRPr="00493D8E" w:rsidRDefault="00CF4EA7" w:rsidP="00836638">
      <w:pPr>
        <w:spacing w:after="200"/>
        <w:jc w:val="both"/>
        <w:rPr>
          <w:rFonts w:ascii="Calibri" w:eastAsia="Calibri" w:hAnsi="Calibri" w:cs="Calibri"/>
        </w:rPr>
      </w:pPr>
    </w:p>
    <w:p w14:paraId="655F2BC4" w14:textId="77777777" w:rsidR="00CF4EA7" w:rsidRPr="00493D8E" w:rsidRDefault="00CF4EA7" w:rsidP="00836638">
      <w:pPr>
        <w:spacing w:after="200"/>
        <w:jc w:val="both"/>
        <w:rPr>
          <w:rFonts w:ascii="Calibri" w:eastAsia="Calibri" w:hAnsi="Calibri" w:cs="Calibri"/>
        </w:rPr>
      </w:pPr>
    </w:p>
    <w:p w14:paraId="0F1EEF20" w14:textId="77777777" w:rsidR="00CF4EA7" w:rsidRPr="00493D8E" w:rsidRDefault="00680EC3" w:rsidP="00836638">
      <w:pPr>
        <w:spacing w:after="200"/>
        <w:jc w:val="both"/>
        <w:rPr>
          <w:rFonts w:ascii="Calibri" w:eastAsia="Calibri" w:hAnsi="Calibri" w:cs="Calibri"/>
          <w:b/>
        </w:rPr>
      </w:pPr>
      <w:r w:rsidRPr="00493D8E">
        <w:rPr>
          <w:rFonts w:ascii="Calibri" w:eastAsia="Calibri" w:hAnsi="Calibri" w:cs="Calibri"/>
          <w:b/>
        </w:rPr>
        <w:t>ARALIK 2024</w:t>
      </w:r>
    </w:p>
    <w:p w14:paraId="30C847D6" w14:textId="77777777" w:rsidR="00CF4EA7" w:rsidRPr="00493D8E" w:rsidRDefault="00680EC3" w:rsidP="00836638">
      <w:pPr>
        <w:spacing w:after="200"/>
        <w:jc w:val="both"/>
        <w:rPr>
          <w:rFonts w:ascii="Calibri" w:eastAsia="Calibri" w:hAnsi="Calibri" w:cs="Calibri"/>
          <w:b/>
          <w:sz w:val="24"/>
        </w:rPr>
      </w:pPr>
      <w:r w:rsidRPr="00493D8E">
        <w:rPr>
          <w:rFonts w:ascii="Calibri" w:eastAsia="Calibri" w:hAnsi="Calibri" w:cs="Calibri"/>
          <w:b/>
          <w:sz w:val="24"/>
        </w:rPr>
        <w:lastRenderedPageBreak/>
        <w:t>Madde 1. TANIMLAR</w:t>
      </w:r>
    </w:p>
    <w:p w14:paraId="0E78B2D7" w14:textId="77777777" w:rsidR="00CF4EA7" w:rsidRPr="00493D8E" w:rsidRDefault="00680EC3" w:rsidP="00836638">
      <w:pPr>
        <w:spacing w:after="200"/>
        <w:jc w:val="both"/>
        <w:rPr>
          <w:rFonts w:ascii="Calibri" w:eastAsia="Calibri" w:hAnsi="Calibri" w:cs="Calibri"/>
        </w:rPr>
      </w:pPr>
      <w:r w:rsidRPr="00493D8E">
        <w:rPr>
          <w:rFonts w:ascii="Calibri" w:eastAsia="Calibri" w:hAnsi="Calibri" w:cs="Calibri"/>
        </w:rPr>
        <w:t xml:space="preserve">Bu şartname ve eklerinde zikredilen; </w:t>
      </w:r>
    </w:p>
    <w:p w14:paraId="47718A44" w14:textId="77777777" w:rsidR="00CF4EA7" w:rsidRPr="00493D8E" w:rsidRDefault="00680EC3" w:rsidP="00836638">
      <w:pPr>
        <w:spacing w:after="200"/>
        <w:jc w:val="both"/>
        <w:rPr>
          <w:rFonts w:ascii="Calibri" w:eastAsia="Calibri" w:hAnsi="Calibri" w:cs="Calibri"/>
        </w:rPr>
      </w:pPr>
      <w:r w:rsidRPr="00493D8E">
        <w:rPr>
          <w:rFonts w:ascii="Calibri" w:eastAsia="Calibri" w:hAnsi="Calibri" w:cs="Calibri"/>
        </w:rPr>
        <w:t>KURUM: TÜR</w:t>
      </w:r>
      <w:r w:rsidR="00677627" w:rsidRPr="00493D8E">
        <w:rPr>
          <w:rFonts w:ascii="Calibri" w:eastAsia="Calibri" w:hAnsi="Calibri" w:cs="Calibri"/>
        </w:rPr>
        <w:t xml:space="preserve">KİYE TURİNG VE OTOMOBİL </w:t>
      </w:r>
      <w:proofErr w:type="spellStart"/>
      <w:r w:rsidR="00677627" w:rsidRPr="00493D8E">
        <w:rPr>
          <w:rFonts w:ascii="Calibri" w:eastAsia="Calibri" w:hAnsi="Calibri" w:cs="Calibri"/>
        </w:rPr>
        <w:t>KURUMU'</w:t>
      </w:r>
      <w:r w:rsidRPr="00493D8E">
        <w:rPr>
          <w:rFonts w:ascii="Calibri" w:eastAsia="Calibri" w:hAnsi="Calibri" w:cs="Calibri"/>
        </w:rPr>
        <w:t>nu</w:t>
      </w:r>
      <w:proofErr w:type="spellEnd"/>
      <w:r w:rsidRPr="00493D8E">
        <w:rPr>
          <w:rFonts w:ascii="Calibri" w:eastAsia="Calibri" w:hAnsi="Calibri" w:cs="Calibri"/>
        </w:rPr>
        <w:t xml:space="preserve">, </w:t>
      </w:r>
    </w:p>
    <w:p w14:paraId="69D23A54" w14:textId="77777777" w:rsidR="00CF4EA7" w:rsidRPr="00493D8E" w:rsidRDefault="00680EC3" w:rsidP="00836638">
      <w:pPr>
        <w:spacing w:after="200"/>
        <w:jc w:val="both"/>
        <w:rPr>
          <w:rFonts w:ascii="Calibri" w:eastAsia="Calibri" w:hAnsi="Calibri" w:cs="Calibri"/>
        </w:rPr>
      </w:pPr>
      <w:r w:rsidRPr="00493D8E">
        <w:rPr>
          <w:rFonts w:ascii="Calibri" w:eastAsia="Calibri" w:hAnsi="Calibri" w:cs="Calibri"/>
        </w:rPr>
        <w:t>İSTEKLİ: İşlet</w:t>
      </w:r>
      <w:r w:rsidR="00D0085E" w:rsidRPr="00493D8E">
        <w:rPr>
          <w:rFonts w:ascii="Calibri" w:eastAsia="Calibri" w:hAnsi="Calibri" w:cs="Calibri"/>
        </w:rPr>
        <w:t>meci</w:t>
      </w:r>
      <w:r w:rsidRPr="00493D8E">
        <w:rPr>
          <w:rFonts w:ascii="Calibri" w:eastAsia="Calibri" w:hAnsi="Calibri" w:cs="Calibri"/>
        </w:rPr>
        <w:t>-</w:t>
      </w:r>
      <w:r w:rsidR="008841C6" w:rsidRPr="00493D8E">
        <w:rPr>
          <w:rFonts w:ascii="Calibri" w:eastAsia="Calibri" w:hAnsi="Calibri" w:cs="Calibri"/>
        </w:rPr>
        <w:t>kiracı seçimine</w:t>
      </w:r>
      <w:r w:rsidRPr="00493D8E">
        <w:rPr>
          <w:rFonts w:ascii="Calibri" w:eastAsia="Calibri" w:hAnsi="Calibri" w:cs="Calibri"/>
        </w:rPr>
        <w:t xml:space="preserve"> ilişkin şartnameyi satın almak suretiyle teklif vermeye hak kazanan gerçek veya tüzel kişiliği, </w:t>
      </w:r>
    </w:p>
    <w:p w14:paraId="41148A5F" w14:textId="77777777" w:rsidR="00CF4EA7" w:rsidRPr="00493D8E" w:rsidRDefault="00680EC3" w:rsidP="00836638">
      <w:pPr>
        <w:spacing w:after="200"/>
        <w:jc w:val="both"/>
        <w:rPr>
          <w:rFonts w:ascii="Calibri" w:eastAsia="Calibri" w:hAnsi="Calibri" w:cs="Calibri"/>
        </w:rPr>
      </w:pPr>
      <w:r w:rsidRPr="00493D8E">
        <w:rPr>
          <w:rFonts w:ascii="Calibri" w:eastAsia="Calibri" w:hAnsi="Calibri" w:cs="Calibri"/>
        </w:rPr>
        <w:t xml:space="preserve">İŞLETMECİ-KİRACI: </w:t>
      </w:r>
      <w:r w:rsidR="004C1918" w:rsidRPr="00493D8E">
        <w:rPr>
          <w:rFonts w:ascii="Calibri" w:eastAsia="Calibri" w:hAnsi="Calibri" w:cs="Calibri"/>
        </w:rPr>
        <w:t>İ</w:t>
      </w:r>
      <w:r w:rsidRPr="00493D8E">
        <w:rPr>
          <w:rFonts w:ascii="Calibri" w:eastAsia="Calibri" w:hAnsi="Calibri" w:cs="Calibri"/>
        </w:rPr>
        <w:t xml:space="preserve">haleyi kazanmak </w:t>
      </w:r>
      <w:r w:rsidR="00CD79A0" w:rsidRPr="00493D8E">
        <w:rPr>
          <w:rFonts w:ascii="Calibri" w:eastAsia="Calibri" w:hAnsi="Calibri" w:cs="Calibri"/>
        </w:rPr>
        <w:t>suretiyle İşletmecilik</w:t>
      </w:r>
      <w:r w:rsidRPr="00493D8E">
        <w:rPr>
          <w:rFonts w:ascii="Calibri" w:eastAsia="Calibri" w:hAnsi="Calibri" w:cs="Calibri"/>
        </w:rPr>
        <w:t xml:space="preserve"> – Kiracılık hakkını kazanan gerçek veya tüzel kişiliği ifade etmektedir.</w:t>
      </w:r>
    </w:p>
    <w:p w14:paraId="4C0D40E4" w14:textId="77777777" w:rsidR="00CF4EA7" w:rsidRPr="00493D8E" w:rsidRDefault="00680EC3" w:rsidP="00836638">
      <w:pPr>
        <w:spacing w:after="200"/>
        <w:jc w:val="both"/>
        <w:rPr>
          <w:rFonts w:ascii="Calibri" w:eastAsia="Calibri" w:hAnsi="Calibri" w:cs="Calibri"/>
          <w:b/>
        </w:rPr>
      </w:pPr>
      <w:r w:rsidRPr="00493D8E">
        <w:rPr>
          <w:rFonts w:ascii="Calibri" w:eastAsia="Calibri" w:hAnsi="Calibri" w:cs="Calibri"/>
          <w:b/>
          <w:sz w:val="24"/>
        </w:rPr>
        <w:t xml:space="preserve">Madde 2. </w:t>
      </w:r>
      <w:r w:rsidR="005823F4" w:rsidRPr="00493D8E">
        <w:rPr>
          <w:rFonts w:ascii="Calibri" w:eastAsia="Calibri" w:hAnsi="Calibri" w:cs="Calibri"/>
          <w:b/>
          <w:sz w:val="24"/>
        </w:rPr>
        <w:t>İHALENİN KONUSU</w:t>
      </w:r>
      <w:r w:rsidRPr="00493D8E">
        <w:rPr>
          <w:rFonts w:ascii="Calibri" w:eastAsia="Calibri" w:hAnsi="Calibri" w:cs="Calibri"/>
          <w:b/>
          <w:sz w:val="24"/>
        </w:rPr>
        <w:t xml:space="preserve"> VE TEMEL YAKLAŞIM</w:t>
      </w:r>
    </w:p>
    <w:p w14:paraId="337F57A0" w14:textId="77777777" w:rsidR="00CF4EA7" w:rsidRPr="00493D8E" w:rsidRDefault="00680EC3" w:rsidP="00836638">
      <w:pPr>
        <w:spacing w:after="200"/>
        <w:jc w:val="both"/>
        <w:rPr>
          <w:rFonts w:ascii="Calibri" w:eastAsia="Calibri" w:hAnsi="Calibri" w:cs="Calibri"/>
        </w:rPr>
      </w:pPr>
      <w:r w:rsidRPr="00493D8E">
        <w:rPr>
          <w:rFonts w:ascii="Calibri" w:eastAsia="Calibri" w:hAnsi="Calibri" w:cs="Calibri"/>
        </w:rPr>
        <w:t xml:space="preserve">2.1. Yatırımı ve yapımı KURUM tarafından gerçekleştirilmiş olan aşağıda tapu kayıt ve kira sözleşmeleri belirlenmiş, TURİNG SAFRANBOLU TESİSLERİ - HAVUZLU ASMAZLAR KONAĞI İLE CEVİZLİ KONAK adlı </w:t>
      </w:r>
      <w:r w:rsidR="00CD42C9" w:rsidRPr="00493D8E">
        <w:rPr>
          <w:rFonts w:ascii="Calibri" w:eastAsia="Calibri" w:hAnsi="Calibri" w:cs="Calibri"/>
        </w:rPr>
        <w:t>tesisinin hali</w:t>
      </w:r>
      <w:r w:rsidRPr="00493D8E">
        <w:rPr>
          <w:rFonts w:ascii="Calibri" w:eastAsia="Calibri" w:hAnsi="Calibri" w:cs="Calibri"/>
        </w:rPr>
        <w:t xml:space="preserve"> hazır durumu ve </w:t>
      </w:r>
      <w:r w:rsidR="009523CC" w:rsidRPr="00493D8E">
        <w:rPr>
          <w:rFonts w:ascii="Calibri" w:eastAsia="Calibri" w:hAnsi="Calibri" w:cs="Calibri"/>
        </w:rPr>
        <w:t>eşyalarıyla birlikte</w:t>
      </w:r>
      <w:r w:rsidRPr="00493D8E">
        <w:rPr>
          <w:rFonts w:ascii="Calibri" w:eastAsia="Calibri" w:hAnsi="Calibri" w:cs="Calibri"/>
        </w:rPr>
        <w:t xml:space="preserve"> tek yetkili olarak kiralanması-</w:t>
      </w:r>
      <w:r w:rsidR="00AB448D" w:rsidRPr="00493D8E">
        <w:rPr>
          <w:rFonts w:ascii="Calibri" w:eastAsia="Calibri" w:hAnsi="Calibri" w:cs="Calibri"/>
        </w:rPr>
        <w:t>işletilmesi için</w:t>
      </w:r>
      <w:r w:rsidRPr="00493D8E">
        <w:rPr>
          <w:rFonts w:ascii="Calibri" w:eastAsia="Calibri" w:hAnsi="Calibri" w:cs="Calibri"/>
        </w:rPr>
        <w:t xml:space="preserve"> İŞLETMECİ-KİRACI seçimi iş bu şartnamenin konusudur.</w:t>
      </w:r>
    </w:p>
    <w:p w14:paraId="37516513" w14:textId="77777777" w:rsidR="00CF4EA7" w:rsidRPr="00493D8E" w:rsidRDefault="000E060E" w:rsidP="00836638">
      <w:pPr>
        <w:spacing w:after="200"/>
        <w:jc w:val="both"/>
        <w:rPr>
          <w:rFonts w:ascii="Calibri" w:eastAsia="Calibri" w:hAnsi="Calibri" w:cs="Calibri"/>
        </w:rPr>
      </w:pPr>
      <w:r w:rsidRPr="00493D8E">
        <w:rPr>
          <w:rFonts w:ascii="Calibri" w:eastAsia="Calibri" w:hAnsi="Calibri" w:cs="Calibri"/>
        </w:rPr>
        <w:t>TAPU KAYITLARI</w:t>
      </w:r>
      <w:r w:rsidR="00680EC3" w:rsidRPr="00493D8E">
        <w:rPr>
          <w:rFonts w:ascii="Calibri" w:eastAsia="Calibri" w:hAnsi="Calibri" w:cs="Calibri"/>
        </w:rPr>
        <w:t>:</w:t>
      </w:r>
    </w:p>
    <w:tbl>
      <w:tblPr>
        <w:tblStyle w:val="a"/>
        <w:tblW w:w="928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74"/>
        <w:gridCol w:w="1434"/>
        <w:gridCol w:w="890"/>
        <w:gridCol w:w="1053"/>
        <w:gridCol w:w="1727"/>
        <w:gridCol w:w="985"/>
        <w:gridCol w:w="1083"/>
        <w:gridCol w:w="942"/>
      </w:tblGrid>
      <w:tr w:rsidR="00493D8E" w:rsidRPr="00493D8E" w14:paraId="0A4BBC88" w14:textId="77777777">
        <w:tc>
          <w:tcPr>
            <w:tcW w:w="1174" w:type="dxa"/>
          </w:tcPr>
          <w:p w14:paraId="489F5C79" w14:textId="77777777" w:rsidR="00CF4EA7" w:rsidRPr="00493D8E" w:rsidRDefault="00680EC3" w:rsidP="00836638">
            <w:pPr>
              <w:jc w:val="both"/>
              <w:rPr>
                <w:rFonts w:ascii="Calibri" w:eastAsia="Calibri" w:hAnsi="Calibri" w:cs="Calibri"/>
              </w:rPr>
            </w:pPr>
            <w:r w:rsidRPr="00493D8E">
              <w:rPr>
                <w:rFonts w:ascii="Calibri" w:eastAsia="Calibri" w:hAnsi="Calibri" w:cs="Calibri"/>
              </w:rPr>
              <w:t xml:space="preserve">İLİ </w:t>
            </w:r>
          </w:p>
        </w:tc>
        <w:tc>
          <w:tcPr>
            <w:tcW w:w="1434" w:type="dxa"/>
          </w:tcPr>
          <w:p w14:paraId="24AB6E3E" w14:textId="77777777" w:rsidR="00CF4EA7" w:rsidRPr="00493D8E" w:rsidRDefault="00680EC3" w:rsidP="00836638">
            <w:pPr>
              <w:jc w:val="both"/>
              <w:rPr>
                <w:rFonts w:ascii="Calibri" w:eastAsia="Calibri" w:hAnsi="Calibri" w:cs="Calibri"/>
              </w:rPr>
            </w:pPr>
            <w:r w:rsidRPr="00493D8E">
              <w:rPr>
                <w:rFonts w:ascii="Calibri" w:eastAsia="Calibri" w:hAnsi="Calibri" w:cs="Calibri"/>
              </w:rPr>
              <w:t>İLÇESİ</w:t>
            </w:r>
          </w:p>
        </w:tc>
        <w:tc>
          <w:tcPr>
            <w:tcW w:w="890" w:type="dxa"/>
          </w:tcPr>
          <w:p w14:paraId="5FB103A8" w14:textId="77777777" w:rsidR="00CF4EA7" w:rsidRPr="00493D8E" w:rsidRDefault="00680EC3" w:rsidP="00836638">
            <w:pPr>
              <w:jc w:val="both"/>
              <w:rPr>
                <w:rFonts w:ascii="Calibri" w:eastAsia="Calibri" w:hAnsi="Calibri" w:cs="Calibri"/>
              </w:rPr>
            </w:pPr>
            <w:r w:rsidRPr="00493D8E">
              <w:rPr>
                <w:rFonts w:ascii="Calibri" w:eastAsia="Calibri" w:hAnsi="Calibri" w:cs="Calibri"/>
              </w:rPr>
              <w:t>ADA</w:t>
            </w:r>
          </w:p>
        </w:tc>
        <w:tc>
          <w:tcPr>
            <w:tcW w:w="1053" w:type="dxa"/>
          </w:tcPr>
          <w:p w14:paraId="24E63AA5" w14:textId="77777777" w:rsidR="00CF4EA7" w:rsidRPr="00493D8E" w:rsidRDefault="00680EC3" w:rsidP="00836638">
            <w:pPr>
              <w:jc w:val="both"/>
              <w:rPr>
                <w:rFonts w:ascii="Calibri" w:eastAsia="Calibri" w:hAnsi="Calibri" w:cs="Calibri"/>
              </w:rPr>
            </w:pPr>
            <w:r w:rsidRPr="00493D8E">
              <w:rPr>
                <w:rFonts w:ascii="Calibri" w:eastAsia="Calibri" w:hAnsi="Calibri" w:cs="Calibri"/>
              </w:rPr>
              <w:t>PARSEL</w:t>
            </w:r>
          </w:p>
        </w:tc>
        <w:tc>
          <w:tcPr>
            <w:tcW w:w="1727" w:type="dxa"/>
          </w:tcPr>
          <w:p w14:paraId="2F649406" w14:textId="77777777" w:rsidR="00CF4EA7" w:rsidRPr="00493D8E" w:rsidRDefault="00680EC3" w:rsidP="00836638">
            <w:pPr>
              <w:jc w:val="both"/>
              <w:rPr>
                <w:rFonts w:ascii="Calibri" w:eastAsia="Calibri" w:hAnsi="Calibri" w:cs="Calibri"/>
              </w:rPr>
            </w:pPr>
            <w:r w:rsidRPr="00493D8E">
              <w:rPr>
                <w:rFonts w:ascii="Calibri" w:eastAsia="Calibri" w:hAnsi="Calibri" w:cs="Calibri"/>
              </w:rPr>
              <w:t>ADI</w:t>
            </w:r>
          </w:p>
        </w:tc>
        <w:tc>
          <w:tcPr>
            <w:tcW w:w="985" w:type="dxa"/>
          </w:tcPr>
          <w:p w14:paraId="408F79FB" w14:textId="77777777" w:rsidR="00CF4EA7" w:rsidRPr="00493D8E" w:rsidRDefault="00680EC3" w:rsidP="00836638">
            <w:pPr>
              <w:jc w:val="both"/>
              <w:rPr>
                <w:rFonts w:ascii="Calibri" w:eastAsia="Calibri" w:hAnsi="Calibri" w:cs="Calibri"/>
              </w:rPr>
            </w:pPr>
            <w:r w:rsidRPr="00493D8E">
              <w:rPr>
                <w:rFonts w:ascii="Calibri" w:eastAsia="Calibri" w:hAnsi="Calibri" w:cs="Calibri"/>
              </w:rPr>
              <w:t>ODA SAYISI</w:t>
            </w:r>
          </w:p>
        </w:tc>
        <w:tc>
          <w:tcPr>
            <w:tcW w:w="1083" w:type="dxa"/>
          </w:tcPr>
          <w:p w14:paraId="5B4756D1" w14:textId="77777777" w:rsidR="00CF4EA7" w:rsidRPr="00493D8E" w:rsidRDefault="00680EC3" w:rsidP="00836638">
            <w:pPr>
              <w:jc w:val="both"/>
              <w:rPr>
                <w:rFonts w:ascii="Calibri" w:eastAsia="Calibri" w:hAnsi="Calibri" w:cs="Calibri"/>
              </w:rPr>
            </w:pPr>
            <w:r w:rsidRPr="00493D8E">
              <w:rPr>
                <w:rFonts w:ascii="Calibri" w:eastAsia="Calibri" w:hAnsi="Calibri" w:cs="Calibri"/>
              </w:rPr>
              <w:t>DURUMU</w:t>
            </w:r>
          </w:p>
        </w:tc>
        <w:tc>
          <w:tcPr>
            <w:tcW w:w="942" w:type="dxa"/>
          </w:tcPr>
          <w:p w14:paraId="5ADA7873" w14:textId="77777777" w:rsidR="00CF4EA7" w:rsidRPr="00493D8E" w:rsidRDefault="00680EC3" w:rsidP="00836638">
            <w:pPr>
              <w:jc w:val="both"/>
              <w:rPr>
                <w:rFonts w:ascii="Calibri" w:eastAsia="Calibri" w:hAnsi="Calibri" w:cs="Calibri"/>
              </w:rPr>
            </w:pPr>
            <w:r w:rsidRPr="00493D8E">
              <w:rPr>
                <w:rFonts w:ascii="Calibri" w:eastAsia="Calibri" w:hAnsi="Calibri" w:cs="Calibri"/>
              </w:rPr>
              <w:t>HUKUKİ DURUM</w:t>
            </w:r>
          </w:p>
        </w:tc>
      </w:tr>
      <w:tr w:rsidR="00493D8E" w:rsidRPr="00493D8E" w14:paraId="619A2DA2" w14:textId="77777777">
        <w:tc>
          <w:tcPr>
            <w:tcW w:w="1174" w:type="dxa"/>
          </w:tcPr>
          <w:p w14:paraId="168C5E56" w14:textId="77777777" w:rsidR="00CF4EA7" w:rsidRPr="00493D8E" w:rsidRDefault="00680EC3" w:rsidP="00836638">
            <w:pPr>
              <w:jc w:val="both"/>
              <w:rPr>
                <w:rFonts w:ascii="Calibri" w:eastAsia="Calibri" w:hAnsi="Calibri" w:cs="Calibri"/>
              </w:rPr>
            </w:pPr>
            <w:r w:rsidRPr="00493D8E">
              <w:rPr>
                <w:rFonts w:ascii="Calibri" w:eastAsia="Calibri" w:hAnsi="Calibri" w:cs="Calibri"/>
              </w:rPr>
              <w:t>KARABÜK</w:t>
            </w:r>
          </w:p>
        </w:tc>
        <w:tc>
          <w:tcPr>
            <w:tcW w:w="1434" w:type="dxa"/>
          </w:tcPr>
          <w:p w14:paraId="220BD42C" w14:textId="77777777" w:rsidR="00CF4EA7" w:rsidRPr="00493D8E" w:rsidRDefault="00680EC3" w:rsidP="00836638">
            <w:pPr>
              <w:jc w:val="both"/>
              <w:rPr>
                <w:rFonts w:ascii="Calibri" w:eastAsia="Calibri" w:hAnsi="Calibri" w:cs="Calibri"/>
              </w:rPr>
            </w:pPr>
            <w:r w:rsidRPr="00493D8E">
              <w:rPr>
                <w:rFonts w:ascii="Calibri" w:eastAsia="Calibri" w:hAnsi="Calibri" w:cs="Calibri"/>
              </w:rPr>
              <w:t>SAFRANBOLU</w:t>
            </w:r>
          </w:p>
        </w:tc>
        <w:tc>
          <w:tcPr>
            <w:tcW w:w="890" w:type="dxa"/>
          </w:tcPr>
          <w:p w14:paraId="3AD7680A" w14:textId="77777777" w:rsidR="00CF4EA7" w:rsidRPr="00493D8E" w:rsidRDefault="00680EC3" w:rsidP="00836638">
            <w:pPr>
              <w:jc w:val="both"/>
              <w:rPr>
                <w:rFonts w:ascii="Calibri" w:eastAsia="Calibri" w:hAnsi="Calibri" w:cs="Calibri"/>
              </w:rPr>
            </w:pPr>
            <w:r w:rsidRPr="00493D8E">
              <w:rPr>
                <w:rFonts w:ascii="Calibri" w:eastAsia="Calibri" w:hAnsi="Calibri" w:cs="Calibri"/>
              </w:rPr>
              <w:t>322</w:t>
            </w:r>
          </w:p>
        </w:tc>
        <w:tc>
          <w:tcPr>
            <w:tcW w:w="1053" w:type="dxa"/>
          </w:tcPr>
          <w:p w14:paraId="74BF091E" w14:textId="77777777" w:rsidR="00CF4EA7" w:rsidRPr="00493D8E" w:rsidRDefault="00680EC3" w:rsidP="00836638">
            <w:pPr>
              <w:jc w:val="both"/>
              <w:rPr>
                <w:rFonts w:ascii="Calibri" w:eastAsia="Calibri" w:hAnsi="Calibri" w:cs="Calibri"/>
              </w:rPr>
            </w:pPr>
            <w:r w:rsidRPr="00493D8E">
              <w:rPr>
                <w:rFonts w:ascii="Calibri" w:eastAsia="Calibri" w:hAnsi="Calibri" w:cs="Calibri"/>
              </w:rPr>
              <w:t>2</w:t>
            </w:r>
          </w:p>
        </w:tc>
        <w:tc>
          <w:tcPr>
            <w:tcW w:w="1727" w:type="dxa"/>
          </w:tcPr>
          <w:p w14:paraId="5FCDBAA8" w14:textId="77777777" w:rsidR="00CF4EA7" w:rsidRPr="00493D8E" w:rsidRDefault="00680EC3" w:rsidP="00836638">
            <w:pPr>
              <w:jc w:val="both"/>
              <w:rPr>
                <w:rFonts w:ascii="Calibri" w:eastAsia="Calibri" w:hAnsi="Calibri" w:cs="Calibri"/>
              </w:rPr>
            </w:pPr>
            <w:r w:rsidRPr="00493D8E">
              <w:rPr>
                <w:rFonts w:ascii="Calibri" w:eastAsia="Calibri" w:hAnsi="Calibri" w:cs="Calibri"/>
              </w:rPr>
              <w:t>HAVUZLUKONAK</w:t>
            </w:r>
          </w:p>
        </w:tc>
        <w:tc>
          <w:tcPr>
            <w:tcW w:w="985" w:type="dxa"/>
          </w:tcPr>
          <w:p w14:paraId="727EBB7C" w14:textId="77777777" w:rsidR="00CF4EA7" w:rsidRPr="00493D8E" w:rsidRDefault="00680EC3" w:rsidP="00836638">
            <w:pPr>
              <w:jc w:val="both"/>
              <w:rPr>
                <w:rFonts w:ascii="Calibri" w:eastAsia="Calibri" w:hAnsi="Calibri" w:cs="Calibri"/>
              </w:rPr>
            </w:pPr>
            <w:r w:rsidRPr="00493D8E">
              <w:rPr>
                <w:rFonts w:ascii="Calibri" w:eastAsia="Calibri" w:hAnsi="Calibri" w:cs="Calibri"/>
              </w:rPr>
              <w:t>11</w:t>
            </w:r>
          </w:p>
        </w:tc>
        <w:tc>
          <w:tcPr>
            <w:tcW w:w="1083" w:type="dxa"/>
          </w:tcPr>
          <w:p w14:paraId="02EB78F0" w14:textId="77777777" w:rsidR="00CF4EA7" w:rsidRPr="00493D8E" w:rsidRDefault="00680EC3" w:rsidP="00836638">
            <w:pPr>
              <w:jc w:val="both"/>
              <w:rPr>
                <w:rFonts w:ascii="Calibri" w:eastAsia="Calibri" w:hAnsi="Calibri" w:cs="Calibri"/>
              </w:rPr>
            </w:pPr>
            <w:r w:rsidRPr="00493D8E">
              <w:rPr>
                <w:rFonts w:ascii="Calibri" w:eastAsia="Calibri" w:hAnsi="Calibri" w:cs="Calibri"/>
              </w:rPr>
              <w:t>ÇALIŞIR HALDE EŞYALI</w:t>
            </w:r>
          </w:p>
        </w:tc>
        <w:tc>
          <w:tcPr>
            <w:tcW w:w="942" w:type="dxa"/>
          </w:tcPr>
          <w:p w14:paraId="1E8B5074" w14:textId="77777777" w:rsidR="00CF4EA7" w:rsidRPr="00493D8E" w:rsidRDefault="00680EC3" w:rsidP="00836638">
            <w:pPr>
              <w:jc w:val="both"/>
              <w:rPr>
                <w:rFonts w:ascii="Calibri" w:eastAsia="Calibri" w:hAnsi="Calibri" w:cs="Calibri"/>
              </w:rPr>
            </w:pPr>
            <w:r w:rsidRPr="00493D8E">
              <w:rPr>
                <w:rFonts w:ascii="Calibri" w:eastAsia="Calibri" w:hAnsi="Calibri" w:cs="Calibri"/>
              </w:rPr>
              <w:t>MÜLK</w:t>
            </w:r>
          </w:p>
        </w:tc>
      </w:tr>
      <w:tr w:rsidR="00493D8E" w:rsidRPr="00493D8E" w14:paraId="2C7DC92D" w14:textId="77777777">
        <w:tc>
          <w:tcPr>
            <w:tcW w:w="1174" w:type="dxa"/>
          </w:tcPr>
          <w:p w14:paraId="72D5993C" w14:textId="77777777" w:rsidR="00CF4EA7" w:rsidRPr="00493D8E" w:rsidRDefault="00680EC3" w:rsidP="00836638">
            <w:pPr>
              <w:jc w:val="both"/>
              <w:rPr>
                <w:rFonts w:ascii="Calibri" w:eastAsia="Calibri" w:hAnsi="Calibri" w:cs="Calibri"/>
              </w:rPr>
            </w:pPr>
            <w:r w:rsidRPr="00493D8E">
              <w:rPr>
                <w:rFonts w:ascii="Calibri" w:eastAsia="Calibri" w:hAnsi="Calibri" w:cs="Calibri"/>
              </w:rPr>
              <w:t>KARABÜK</w:t>
            </w:r>
          </w:p>
        </w:tc>
        <w:tc>
          <w:tcPr>
            <w:tcW w:w="1434" w:type="dxa"/>
          </w:tcPr>
          <w:p w14:paraId="07647688" w14:textId="77777777" w:rsidR="00CF4EA7" w:rsidRPr="00493D8E" w:rsidRDefault="00680EC3" w:rsidP="00836638">
            <w:pPr>
              <w:jc w:val="both"/>
              <w:rPr>
                <w:rFonts w:ascii="Calibri" w:eastAsia="Calibri" w:hAnsi="Calibri" w:cs="Calibri"/>
              </w:rPr>
            </w:pPr>
            <w:r w:rsidRPr="00493D8E">
              <w:rPr>
                <w:rFonts w:ascii="Calibri" w:eastAsia="Calibri" w:hAnsi="Calibri" w:cs="Calibri"/>
              </w:rPr>
              <w:t>SAFRANBOLU</w:t>
            </w:r>
          </w:p>
        </w:tc>
        <w:tc>
          <w:tcPr>
            <w:tcW w:w="890" w:type="dxa"/>
          </w:tcPr>
          <w:p w14:paraId="3423E9E4" w14:textId="77777777" w:rsidR="00CF4EA7" w:rsidRPr="00493D8E" w:rsidRDefault="00680EC3" w:rsidP="00836638">
            <w:pPr>
              <w:jc w:val="both"/>
              <w:rPr>
                <w:rFonts w:ascii="Calibri" w:eastAsia="Calibri" w:hAnsi="Calibri" w:cs="Calibri"/>
              </w:rPr>
            </w:pPr>
            <w:r w:rsidRPr="00493D8E">
              <w:rPr>
                <w:rFonts w:ascii="Calibri" w:eastAsia="Calibri" w:hAnsi="Calibri" w:cs="Calibri"/>
              </w:rPr>
              <w:t>322</w:t>
            </w:r>
          </w:p>
        </w:tc>
        <w:tc>
          <w:tcPr>
            <w:tcW w:w="1053" w:type="dxa"/>
          </w:tcPr>
          <w:p w14:paraId="60D0A94A" w14:textId="77777777" w:rsidR="00836638" w:rsidRPr="00493D8E" w:rsidRDefault="00836638" w:rsidP="00836638">
            <w:pPr>
              <w:jc w:val="both"/>
              <w:rPr>
                <w:rFonts w:ascii="Calibri" w:eastAsia="Calibri" w:hAnsi="Calibri" w:cs="Calibri"/>
              </w:rPr>
            </w:pPr>
            <w:r w:rsidRPr="00493D8E">
              <w:rPr>
                <w:rFonts w:ascii="Calibri" w:eastAsia="Calibri" w:hAnsi="Calibri" w:cs="Calibri"/>
              </w:rPr>
              <w:t>32</w:t>
            </w:r>
          </w:p>
          <w:p w14:paraId="3FFB7771" w14:textId="77777777" w:rsidR="00CF4EA7" w:rsidRPr="00493D8E" w:rsidRDefault="00CF4EA7" w:rsidP="00836638">
            <w:pPr>
              <w:jc w:val="both"/>
              <w:rPr>
                <w:rFonts w:ascii="Calibri" w:eastAsia="Calibri" w:hAnsi="Calibri" w:cs="Calibri"/>
              </w:rPr>
            </w:pPr>
          </w:p>
        </w:tc>
        <w:tc>
          <w:tcPr>
            <w:tcW w:w="1727" w:type="dxa"/>
          </w:tcPr>
          <w:p w14:paraId="2D21F1AF" w14:textId="77777777" w:rsidR="00CF4EA7" w:rsidRPr="00493D8E" w:rsidRDefault="00680EC3" w:rsidP="00836638">
            <w:pPr>
              <w:jc w:val="both"/>
              <w:rPr>
                <w:rFonts w:ascii="Calibri" w:eastAsia="Calibri" w:hAnsi="Calibri" w:cs="Calibri"/>
              </w:rPr>
            </w:pPr>
            <w:r w:rsidRPr="00493D8E">
              <w:rPr>
                <w:rFonts w:ascii="Calibri" w:eastAsia="Calibri" w:hAnsi="Calibri" w:cs="Calibri"/>
              </w:rPr>
              <w:t>CEVİZLİ</w:t>
            </w:r>
          </w:p>
        </w:tc>
        <w:tc>
          <w:tcPr>
            <w:tcW w:w="985" w:type="dxa"/>
          </w:tcPr>
          <w:p w14:paraId="0A4192EE" w14:textId="77777777" w:rsidR="00CF4EA7" w:rsidRPr="00493D8E" w:rsidRDefault="00680EC3" w:rsidP="00836638">
            <w:pPr>
              <w:jc w:val="both"/>
              <w:rPr>
                <w:rFonts w:ascii="Calibri" w:eastAsia="Calibri" w:hAnsi="Calibri" w:cs="Calibri"/>
              </w:rPr>
            </w:pPr>
            <w:r w:rsidRPr="00493D8E">
              <w:rPr>
                <w:rFonts w:ascii="Calibri" w:eastAsia="Calibri" w:hAnsi="Calibri" w:cs="Calibri"/>
              </w:rPr>
              <w:t>6</w:t>
            </w:r>
          </w:p>
        </w:tc>
        <w:tc>
          <w:tcPr>
            <w:tcW w:w="1083" w:type="dxa"/>
          </w:tcPr>
          <w:p w14:paraId="10AE6B76" w14:textId="77777777" w:rsidR="00CF4EA7" w:rsidRPr="00493D8E" w:rsidRDefault="00680EC3" w:rsidP="00836638">
            <w:pPr>
              <w:jc w:val="both"/>
              <w:rPr>
                <w:rFonts w:ascii="Calibri" w:eastAsia="Calibri" w:hAnsi="Calibri" w:cs="Calibri"/>
              </w:rPr>
            </w:pPr>
            <w:r w:rsidRPr="00493D8E">
              <w:rPr>
                <w:rFonts w:ascii="Calibri" w:eastAsia="Calibri" w:hAnsi="Calibri" w:cs="Calibri"/>
              </w:rPr>
              <w:t>ÇALIŞIR HALDE EŞYALI</w:t>
            </w:r>
          </w:p>
        </w:tc>
        <w:tc>
          <w:tcPr>
            <w:tcW w:w="942" w:type="dxa"/>
          </w:tcPr>
          <w:p w14:paraId="0E5D4DC9" w14:textId="77777777" w:rsidR="00CF4EA7" w:rsidRPr="00493D8E" w:rsidRDefault="00680EC3" w:rsidP="00836638">
            <w:pPr>
              <w:jc w:val="both"/>
              <w:rPr>
                <w:rFonts w:ascii="Calibri" w:eastAsia="Calibri" w:hAnsi="Calibri" w:cs="Calibri"/>
              </w:rPr>
            </w:pPr>
            <w:r w:rsidRPr="00493D8E">
              <w:rPr>
                <w:rFonts w:ascii="Calibri" w:eastAsia="Calibri" w:hAnsi="Calibri" w:cs="Calibri"/>
              </w:rPr>
              <w:t>KİRA</w:t>
            </w:r>
          </w:p>
        </w:tc>
      </w:tr>
    </w:tbl>
    <w:p w14:paraId="709B7CD1" w14:textId="77777777" w:rsidR="00CF4EA7" w:rsidRPr="00493D8E" w:rsidRDefault="00CF4EA7" w:rsidP="00836638">
      <w:pPr>
        <w:spacing w:after="200"/>
        <w:jc w:val="both"/>
        <w:rPr>
          <w:rFonts w:ascii="Calibri" w:eastAsia="Calibri" w:hAnsi="Calibri" w:cs="Calibri"/>
        </w:rPr>
      </w:pPr>
    </w:p>
    <w:p w14:paraId="181043FB" w14:textId="77777777" w:rsidR="00CF4EA7" w:rsidRPr="00493D8E" w:rsidRDefault="00680EC3" w:rsidP="00836638">
      <w:pPr>
        <w:spacing w:after="200"/>
        <w:jc w:val="both"/>
        <w:rPr>
          <w:rFonts w:ascii="Calibri" w:eastAsia="Calibri" w:hAnsi="Calibri" w:cs="Calibri"/>
        </w:rPr>
      </w:pPr>
      <w:r w:rsidRPr="00493D8E">
        <w:rPr>
          <w:rFonts w:ascii="Calibri" w:eastAsia="Calibri" w:hAnsi="Calibri" w:cs="Calibri"/>
        </w:rPr>
        <w:t xml:space="preserve">İHALEYE KONU YERİN </w:t>
      </w:r>
      <w:r w:rsidR="005A66A3" w:rsidRPr="00493D8E">
        <w:rPr>
          <w:rFonts w:ascii="Calibri" w:eastAsia="Calibri" w:hAnsi="Calibri" w:cs="Calibri"/>
        </w:rPr>
        <w:t>ADRESİ:</w:t>
      </w:r>
    </w:p>
    <w:p w14:paraId="430CB6F2" w14:textId="77777777" w:rsidR="00CF4EA7" w:rsidRPr="00493D8E" w:rsidRDefault="00680EC3" w:rsidP="00836638">
      <w:pPr>
        <w:spacing w:after="200"/>
        <w:jc w:val="both"/>
        <w:rPr>
          <w:rFonts w:ascii="Calibri" w:eastAsia="Calibri" w:hAnsi="Calibri" w:cs="Calibri"/>
        </w:rPr>
      </w:pPr>
      <w:r w:rsidRPr="00493D8E">
        <w:rPr>
          <w:rFonts w:ascii="Calibri" w:eastAsia="Calibri" w:hAnsi="Calibri" w:cs="Calibri"/>
        </w:rPr>
        <w:t xml:space="preserve">Hacı </w:t>
      </w:r>
      <w:r w:rsidR="005A66A3" w:rsidRPr="00493D8E">
        <w:rPr>
          <w:rFonts w:ascii="Calibri" w:eastAsia="Calibri" w:hAnsi="Calibri" w:cs="Calibri"/>
        </w:rPr>
        <w:t>Halil Mahallesi</w:t>
      </w:r>
      <w:r w:rsidRPr="00493D8E">
        <w:rPr>
          <w:rFonts w:ascii="Calibri" w:eastAsia="Calibri" w:hAnsi="Calibri" w:cs="Calibri"/>
        </w:rPr>
        <w:t xml:space="preserve">, Çelik </w:t>
      </w:r>
      <w:proofErr w:type="spellStart"/>
      <w:r w:rsidRPr="00493D8E">
        <w:rPr>
          <w:rFonts w:ascii="Calibri" w:eastAsia="Calibri" w:hAnsi="Calibri" w:cs="Calibri"/>
        </w:rPr>
        <w:t>Gülersoy</w:t>
      </w:r>
      <w:proofErr w:type="spellEnd"/>
      <w:r w:rsidRPr="00493D8E">
        <w:rPr>
          <w:rFonts w:ascii="Calibri" w:eastAsia="Calibri" w:hAnsi="Calibri" w:cs="Calibri"/>
        </w:rPr>
        <w:t xml:space="preserve"> caddesi, </w:t>
      </w:r>
      <w:proofErr w:type="spellStart"/>
      <w:r w:rsidRPr="00493D8E">
        <w:rPr>
          <w:rFonts w:ascii="Calibri" w:eastAsia="Calibri" w:hAnsi="Calibri" w:cs="Calibri"/>
        </w:rPr>
        <w:t>Beybağı</w:t>
      </w:r>
      <w:proofErr w:type="spellEnd"/>
      <w:r w:rsidRPr="00493D8E">
        <w:rPr>
          <w:rFonts w:ascii="Calibri" w:eastAsia="Calibri" w:hAnsi="Calibri" w:cs="Calibri"/>
        </w:rPr>
        <w:t xml:space="preserve"> sokak, Havuzlu Asmazlar Konak no:18/1 </w:t>
      </w:r>
      <w:r w:rsidR="00836638" w:rsidRPr="00493D8E">
        <w:rPr>
          <w:rFonts w:ascii="Calibri" w:eastAsia="Calibri" w:hAnsi="Calibri" w:cs="Calibri"/>
        </w:rPr>
        <w:t xml:space="preserve">ve 18/2 </w:t>
      </w:r>
      <w:r w:rsidRPr="00493D8E">
        <w:rPr>
          <w:rFonts w:ascii="Calibri" w:eastAsia="Calibri" w:hAnsi="Calibri" w:cs="Calibri"/>
        </w:rPr>
        <w:t>Safranbolu Karabük</w:t>
      </w:r>
    </w:p>
    <w:p w14:paraId="59D335AF" w14:textId="77777777" w:rsidR="00CF4EA7" w:rsidRPr="00493D8E" w:rsidRDefault="00680EC3" w:rsidP="00836638">
      <w:pPr>
        <w:spacing w:after="200"/>
        <w:jc w:val="both"/>
        <w:rPr>
          <w:rFonts w:ascii="Calibri" w:eastAsia="Calibri" w:hAnsi="Calibri" w:cs="Calibri"/>
        </w:rPr>
      </w:pPr>
      <w:r w:rsidRPr="00493D8E">
        <w:rPr>
          <w:rFonts w:ascii="Calibri" w:eastAsia="Calibri" w:hAnsi="Calibri" w:cs="Calibri"/>
        </w:rPr>
        <w:t>TAŞINMAZLARIN TANIMI VE DURUMU:</w:t>
      </w:r>
    </w:p>
    <w:p w14:paraId="16BF5743" w14:textId="77777777" w:rsidR="00CF4EA7" w:rsidRPr="00493D8E" w:rsidRDefault="00680EC3" w:rsidP="00836638">
      <w:pPr>
        <w:spacing w:after="200"/>
        <w:jc w:val="both"/>
        <w:rPr>
          <w:rFonts w:ascii="Calibri" w:eastAsia="Calibri" w:hAnsi="Calibri" w:cs="Calibri"/>
        </w:rPr>
      </w:pPr>
      <w:r w:rsidRPr="00493D8E">
        <w:rPr>
          <w:rFonts w:ascii="Calibri" w:eastAsia="Calibri" w:hAnsi="Calibri" w:cs="Calibri"/>
        </w:rPr>
        <w:t xml:space="preserve">Değerlemeye konu 322 ada, 2 parsel numaralı, bahçeli iki katlı ahşap bina vasfında tescil edilmiştir. Mahallen yapılan incelemelerde parsel üzerinde bulunan yapı bodrum, zemin ve 1 normal kat olmak üzere 3 kattan oluşmaktadır. Binanın bodrum katı yaklaşık brüt 150 m² kullanım alanına sahip olup, restoran ve mutfak hacimlerinden oluşmaktadır. Binanın zemin katı yaklaşık brüt 260 m² kullanım alanlı olup, </w:t>
      </w:r>
      <w:proofErr w:type="gramStart"/>
      <w:r w:rsidRPr="00493D8E">
        <w:rPr>
          <w:rFonts w:ascii="Calibri" w:eastAsia="Calibri" w:hAnsi="Calibri" w:cs="Calibri"/>
        </w:rPr>
        <w:t>resepsiyon</w:t>
      </w:r>
      <w:proofErr w:type="gramEnd"/>
      <w:r w:rsidRPr="00493D8E">
        <w:rPr>
          <w:rFonts w:ascii="Calibri" w:eastAsia="Calibri" w:hAnsi="Calibri" w:cs="Calibri"/>
        </w:rPr>
        <w:t xml:space="preserve"> odası, tarihi havuz salonu, 3 adet oda, çay ocağı hacimlerinden oluşmaktadır. 1. normal katı ise yaklaşık brüt 260 m² kullanım alanlı olup, 8 adet oda, hol, temizlik odası mevcuttur. Parsel üzerinde bulunan cins tahsisli yapı mahallen yapılan ve tahmini ölçümlere göre toplam yaklaşık brüt 670 m² kullanım alanlıdır. Yapının tüm hacimlerinde zeminler ahşap kaplı, duvarlar kısmen plastik boyalı ve kısmen dekoratif ahşap kaplı tavan</w:t>
      </w:r>
      <w:r w:rsidR="00E27D1D" w:rsidRPr="00493D8E">
        <w:rPr>
          <w:rFonts w:ascii="Calibri" w:eastAsia="Calibri" w:hAnsi="Calibri" w:cs="Calibri"/>
        </w:rPr>
        <w:t>ları dekoratif ahşap kaplıdır. I</w:t>
      </w:r>
      <w:r w:rsidRPr="00493D8E">
        <w:rPr>
          <w:rFonts w:ascii="Calibri" w:eastAsia="Calibri" w:hAnsi="Calibri" w:cs="Calibri"/>
        </w:rPr>
        <w:t xml:space="preserve">slak hacimlerde zeminler seramik kaplı, duvarları </w:t>
      </w:r>
      <w:r w:rsidRPr="00493D8E">
        <w:rPr>
          <w:rFonts w:ascii="Calibri" w:eastAsia="Calibri" w:hAnsi="Calibri" w:cs="Calibri"/>
        </w:rPr>
        <w:lastRenderedPageBreak/>
        <w:t>seramik kaplı ve tavanları boyalıdır. Parsel üzerinde bulunan tarihi yapı hâlihazırda otel binası olarak kullanılmakta olup, toplamda 11 adet oda hacmine sahip ve her oda bünyesinde banyo-WC hacmi bulunmaktadır. Bina dış kapısı, iç kapısı ve pencere doğramaları ahşap malzemeden mamuldür. Bina dış cephesi dış cephe boyalıdır. Değerlemeye konu taşınmaz parsel üzerinde bulunan yapıya ait bahçe alanının peyzaj çalışmaları tamamlanmıştır. Odalar eşyalı ve çalışmaya hazır haldedir.</w:t>
      </w:r>
    </w:p>
    <w:p w14:paraId="45837344" w14:textId="49AFC388" w:rsidR="00CF4EA7" w:rsidRPr="00493D8E" w:rsidRDefault="00E124E0" w:rsidP="00836638">
      <w:pPr>
        <w:spacing w:after="200"/>
        <w:jc w:val="both"/>
        <w:rPr>
          <w:rFonts w:ascii="Calibri" w:eastAsia="Calibri" w:hAnsi="Calibri" w:cs="Calibri"/>
        </w:rPr>
      </w:pPr>
      <w:r>
        <w:rPr>
          <w:rFonts w:ascii="Calibri" w:eastAsia="Calibri" w:hAnsi="Calibri" w:cs="Calibri"/>
        </w:rPr>
        <w:t xml:space="preserve">322 ada 32 parseldeki </w:t>
      </w:r>
      <w:r w:rsidR="00680EC3" w:rsidRPr="00493D8E">
        <w:rPr>
          <w:rFonts w:ascii="Calibri" w:eastAsia="Calibri" w:hAnsi="Calibri" w:cs="Calibri"/>
        </w:rPr>
        <w:t xml:space="preserve">Cevizli </w:t>
      </w:r>
      <w:proofErr w:type="gramStart"/>
      <w:r w:rsidR="00680EC3" w:rsidRPr="00493D8E">
        <w:rPr>
          <w:rFonts w:ascii="Calibri" w:eastAsia="Calibri" w:hAnsi="Calibri" w:cs="Calibri"/>
        </w:rPr>
        <w:t>Konak</w:t>
      </w:r>
      <w:r>
        <w:rPr>
          <w:rFonts w:ascii="Calibri" w:eastAsia="Calibri" w:hAnsi="Calibri" w:cs="Calibri"/>
        </w:rPr>
        <w:t xml:space="preserve">ta </w:t>
      </w:r>
      <w:bookmarkStart w:id="0" w:name="_GoBack"/>
      <w:bookmarkEnd w:id="0"/>
      <w:r w:rsidR="00680EC3" w:rsidRPr="00493D8E">
        <w:rPr>
          <w:rFonts w:ascii="Calibri" w:eastAsia="Calibri" w:hAnsi="Calibri" w:cs="Calibri"/>
        </w:rPr>
        <w:t xml:space="preserve"> 6</w:t>
      </w:r>
      <w:proofErr w:type="gramEnd"/>
      <w:r w:rsidR="00680EC3" w:rsidRPr="00493D8E">
        <w:rPr>
          <w:rFonts w:ascii="Calibri" w:eastAsia="Calibri" w:hAnsi="Calibri" w:cs="Calibri"/>
        </w:rPr>
        <w:t xml:space="preserve"> oda bulunmaktadır. Odalar eşyalıdır. Ahşap taban ve ıslak zeminler seramik kaplıdır.</w:t>
      </w:r>
    </w:p>
    <w:p w14:paraId="5EE9CDF2" w14:textId="77777777" w:rsidR="00CF4EA7" w:rsidRPr="00493D8E" w:rsidRDefault="00680EC3" w:rsidP="00836638">
      <w:pPr>
        <w:spacing w:after="200"/>
        <w:jc w:val="both"/>
        <w:rPr>
          <w:rFonts w:ascii="Calibri" w:eastAsia="Calibri" w:hAnsi="Calibri" w:cs="Calibri"/>
        </w:rPr>
      </w:pPr>
      <w:r w:rsidRPr="00493D8E">
        <w:rPr>
          <w:rFonts w:ascii="Calibri" w:eastAsia="Calibri" w:hAnsi="Calibri" w:cs="Calibri"/>
        </w:rPr>
        <w:t xml:space="preserve">2.2.  </w:t>
      </w:r>
      <w:proofErr w:type="spellStart"/>
      <w:r w:rsidRPr="00493D8E">
        <w:rPr>
          <w:rFonts w:ascii="Calibri" w:eastAsia="Calibri" w:hAnsi="Calibri" w:cs="Calibri"/>
        </w:rPr>
        <w:t>KURUM’un</w:t>
      </w:r>
      <w:proofErr w:type="spellEnd"/>
      <w:r w:rsidRPr="00493D8E">
        <w:rPr>
          <w:rFonts w:ascii="Calibri" w:eastAsia="Calibri" w:hAnsi="Calibri" w:cs="Calibri"/>
        </w:rPr>
        <w:t xml:space="preserve"> temel yaklaşımı; tüzüğünde belirlenmiş amaçlarını gerçekleştirmeye yönelik faaliyetleri yapabilmenin yanı sıra ülkemize, bölgeye ve turizm </w:t>
      </w:r>
      <w:r w:rsidR="001D5003" w:rsidRPr="00493D8E">
        <w:rPr>
          <w:rFonts w:ascii="Calibri" w:eastAsia="Calibri" w:hAnsi="Calibri" w:cs="Calibri"/>
        </w:rPr>
        <w:t>sektörünün tüm</w:t>
      </w:r>
      <w:r w:rsidRPr="00493D8E">
        <w:rPr>
          <w:rFonts w:ascii="Calibri" w:eastAsia="Calibri" w:hAnsi="Calibri" w:cs="Calibri"/>
        </w:rPr>
        <w:t xml:space="preserve"> bileşenlerine en yüksek sosyal ve ekonomik katma değeri sağlamaktır. </w:t>
      </w:r>
    </w:p>
    <w:p w14:paraId="4A8E9960" w14:textId="77777777" w:rsidR="00CF4EA7" w:rsidRPr="00493D8E" w:rsidRDefault="00680EC3" w:rsidP="00836638">
      <w:pPr>
        <w:spacing w:after="200"/>
        <w:jc w:val="both"/>
        <w:rPr>
          <w:rFonts w:ascii="Calibri" w:eastAsia="Calibri" w:hAnsi="Calibri" w:cs="Calibri"/>
        </w:rPr>
      </w:pPr>
      <w:r w:rsidRPr="00493D8E">
        <w:rPr>
          <w:rFonts w:ascii="Calibri" w:eastAsia="Calibri" w:hAnsi="Calibri" w:cs="Calibri"/>
        </w:rPr>
        <w:t>2.3.</w:t>
      </w:r>
      <w:r w:rsidR="008A211B" w:rsidRPr="00493D8E">
        <w:rPr>
          <w:rFonts w:ascii="Calibri" w:eastAsia="Calibri" w:hAnsi="Calibri" w:cs="Calibri"/>
        </w:rPr>
        <w:t xml:space="preserve"> </w:t>
      </w:r>
      <w:r w:rsidRPr="00493D8E">
        <w:rPr>
          <w:rFonts w:ascii="Calibri" w:eastAsia="Calibri" w:hAnsi="Calibri" w:cs="Calibri"/>
        </w:rPr>
        <w:t xml:space="preserve">Kiralanan tesisler Kurum’un muvafakati olmaksızın üçüncü şahıslara kısmen veya tamamen devredilemez. </w:t>
      </w:r>
      <w:proofErr w:type="spellStart"/>
      <w:r w:rsidRPr="00493D8E">
        <w:rPr>
          <w:rFonts w:ascii="Calibri" w:eastAsia="Calibri" w:hAnsi="Calibri" w:cs="Calibri"/>
        </w:rPr>
        <w:t>İSTEKLİ'nin</w:t>
      </w:r>
      <w:proofErr w:type="spellEnd"/>
      <w:r w:rsidRPr="00493D8E">
        <w:rPr>
          <w:rFonts w:ascii="Calibri" w:eastAsia="Calibri" w:hAnsi="Calibri" w:cs="Calibri"/>
        </w:rPr>
        <w:t xml:space="preserve"> tüzel kişilik olması halinde; bu tüzel kişiliğin hisse </w:t>
      </w:r>
      <w:r w:rsidR="00065A2D" w:rsidRPr="00493D8E">
        <w:rPr>
          <w:rFonts w:ascii="Calibri" w:eastAsia="Calibri" w:hAnsi="Calibri" w:cs="Calibri"/>
        </w:rPr>
        <w:t xml:space="preserve">yapısı </w:t>
      </w:r>
      <w:proofErr w:type="spellStart"/>
      <w:r w:rsidR="00065A2D" w:rsidRPr="00493D8E">
        <w:rPr>
          <w:rFonts w:ascii="Calibri" w:eastAsia="Calibri" w:hAnsi="Calibri" w:cs="Calibri"/>
        </w:rPr>
        <w:t>KURUM’un</w:t>
      </w:r>
      <w:proofErr w:type="spellEnd"/>
      <w:r w:rsidRPr="00493D8E">
        <w:rPr>
          <w:rFonts w:ascii="Calibri" w:eastAsia="Calibri" w:hAnsi="Calibri" w:cs="Calibri"/>
        </w:rPr>
        <w:t xml:space="preserve"> onayı olmadan değiştirilemez.</w:t>
      </w:r>
    </w:p>
    <w:p w14:paraId="5B9ED742" w14:textId="77777777" w:rsidR="00CF4EA7" w:rsidRPr="00493D8E" w:rsidRDefault="00680EC3" w:rsidP="00836638">
      <w:pPr>
        <w:spacing w:after="200"/>
        <w:jc w:val="both"/>
        <w:rPr>
          <w:rFonts w:ascii="Calibri" w:eastAsia="Calibri" w:hAnsi="Calibri" w:cs="Calibri"/>
        </w:rPr>
      </w:pPr>
      <w:r w:rsidRPr="00493D8E">
        <w:rPr>
          <w:rFonts w:ascii="Calibri" w:eastAsia="Calibri" w:hAnsi="Calibri" w:cs="Calibri"/>
        </w:rPr>
        <w:t xml:space="preserve">2.4. İşletme’nin kiraya verilmesi akabinde eşyalı olan işletmelerin eşyalarının yenilenmesi, tesislerin bakıma alınması, İŞLETMECİ-KİRACI tarafından üstlenecektir. Yapılan bu tüm yatırımlar Kurum’un malı olup, işletme süresi </w:t>
      </w:r>
      <w:r w:rsidR="009225B1" w:rsidRPr="00493D8E">
        <w:rPr>
          <w:rFonts w:ascii="Calibri" w:eastAsia="Calibri" w:hAnsi="Calibri" w:cs="Calibri"/>
        </w:rPr>
        <w:t xml:space="preserve">sonunda </w:t>
      </w:r>
      <w:proofErr w:type="spellStart"/>
      <w:r w:rsidR="009225B1" w:rsidRPr="00493D8E">
        <w:rPr>
          <w:rFonts w:ascii="Calibri" w:eastAsia="Calibri" w:hAnsi="Calibri" w:cs="Calibri"/>
        </w:rPr>
        <w:t>KURUM’a</w:t>
      </w:r>
      <w:proofErr w:type="spellEnd"/>
      <w:r w:rsidRPr="00493D8E">
        <w:rPr>
          <w:rFonts w:ascii="Calibri" w:eastAsia="Calibri" w:hAnsi="Calibri" w:cs="Calibri"/>
        </w:rPr>
        <w:t xml:space="preserve"> devredilecektir. İŞLETMECİ-KİRACI ihale konusu yere yapacağı yatırımlarla ilgili her türlü teşvikten yararlanabilir. Teşvik için kredi kullanılması halinde ihale konusu taşınmaz yer ve ihaleyle birlikte kullanımı İŞLETMECİ-</w:t>
      </w:r>
      <w:proofErr w:type="spellStart"/>
      <w:r w:rsidRPr="00493D8E">
        <w:rPr>
          <w:rFonts w:ascii="Calibri" w:eastAsia="Calibri" w:hAnsi="Calibri" w:cs="Calibri"/>
        </w:rPr>
        <w:t>KİRACI'ya</w:t>
      </w:r>
      <w:proofErr w:type="spellEnd"/>
      <w:r w:rsidRPr="00493D8E">
        <w:rPr>
          <w:rFonts w:ascii="Calibri" w:eastAsia="Calibri" w:hAnsi="Calibri" w:cs="Calibri"/>
        </w:rPr>
        <w:t xml:space="preserve"> bırakılan taşınırlar veya taşınmazlar teminat olarak gösterilemez. Anılan taşınmaz ve taşınır eşyalar bu teşvik sebebiyle haciz edilemez. Haciz veya tedbir konulması hemen </w:t>
      </w:r>
      <w:proofErr w:type="spellStart"/>
      <w:r w:rsidRPr="00493D8E">
        <w:rPr>
          <w:rFonts w:ascii="Calibri" w:eastAsia="Calibri" w:hAnsi="Calibri" w:cs="Calibri"/>
        </w:rPr>
        <w:t>KURUM’a</w:t>
      </w:r>
      <w:proofErr w:type="spellEnd"/>
      <w:r w:rsidRPr="00493D8E">
        <w:rPr>
          <w:rFonts w:ascii="Calibri" w:eastAsia="Calibri" w:hAnsi="Calibri" w:cs="Calibri"/>
        </w:rPr>
        <w:t xml:space="preserve"> bildirilecek olup, bu bildirimin yapılmaması sebebiyle hak kaybı yaşanması halinde, eşyaların bedeli Kuruma sunulan teminat mektubunun paraya çevrilmesi ile tahsil edilir.</w:t>
      </w:r>
    </w:p>
    <w:p w14:paraId="77B4E194" w14:textId="77777777" w:rsidR="00CF4EA7" w:rsidRPr="00493D8E" w:rsidRDefault="00680EC3" w:rsidP="00836638">
      <w:pPr>
        <w:spacing w:after="200"/>
        <w:jc w:val="both"/>
        <w:rPr>
          <w:rFonts w:ascii="Calibri" w:eastAsia="Calibri" w:hAnsi="Calibri" w:cs="Calibri"/>
        </w:rPr>
      </w:pPr>
      <w:r w:rsidRPr="00493D8E">
        <w:rPr>
          <w:rFonts w:ascii="Calibri" w:eastAsia="Calibri" w:hAnsi="Calibri" w:cs="Calibri"/>
        </w:rPr>
        <w:t xml:space="preserve">2.5. </w:t>
      </w:r>
      <w:proofErr w:type="spellStart"/>
      <w:r w:rsidRPr="00493D8E">
        <w:rPr>
          <w:rFonts w:ascii="Calibri" w:eastAsia="Calibri" w:hAnsi="Calibri" w:cs="Calibri"/>
        </w:rPr>
        <w:t>KURUM'un</w:t>
      </w:r>
      <w:proofErr w:type="spellEnd"/>
      <w:r w:rsidRPr="00493D8E">
        <w:rPr>
          <w:rFonts w:ascii="Calibri" w:eastAsia="Calibri" w:hAnsi="Calibri" w:cs="Calibri"/>
        </w:rPr>
        <w:t xml:space="preserve"> tarihi ile TURİNG SAFRANBOLU </w:t>
      </w:r>
      <w:proofErr w:type="spellStart"/>
      <w:r w:rsidRPr="00493D8E">
        <w:rPr>
          <w:rFonts w:ascii="Calibri" w:eastAsia="Calibri" w:hAnsi="Calibri" w:cs="Calibri"/>
        </w:rPr>
        <w:t>TESİSLERİ’nin</w:t>
      </w:r>
      <w:proofErr w:type="spellEnd"/>
      <w:r w:rsidRPr="00493D8E">
        <w:rPr>
          <w:rFonts w:ascii="Calibri" w:eastAsia="Calibri" w:hAnsi="Calibri" w:cs="Calibri"/>
        </w:rPr>
        <w:t xml:space="preserve"> özellikleri dikkate alınmak suretiyle özellikle pazarlama ve tanıtım yapılabilir. İŞLETMECİ-KİRACI </w:t>
      </w:r>
      <w:r w:rsidR="001C36BF" w:rsidRPr="00493D8E">
        <w:rPr>
          <w:rFonts w:ascii="Calibri" w:eastAsia="Calibri" w:hAnsi="Calibri" w:cs="Calibri"/>
        </w:rPr>
        <w:t>tarafından yapılacak</w:t>
      </w:r>
      <w:r w:rsidRPr="00493D8E">
        <w:rPr>
          <w:rFonts w:ascii="Calibri" w:eastAsia="Calibri" w:hAnsi="Calibri" w:cs="Calibri"/>
        </w:rPr>
        <w:t xml:space="preserve"> pazarlama ve tanıtım faaliyetlerinde “TURİNG SAFRANBOLU TESİSLERİ” ibaresinin kullanılması zorunludur.</w:t>
      </w:r>
    </w:p>
    <w:p w14:paraId="713EEC77" w14:textId="3D924989" w:rsidR="00CF4EA7" w:rsidRPr="00493D8E" w:rsidRDefault="00680EC3" w:rsidP="00836638">
      <w:pPr>
        <w:spacing w:after="200"/>
        <w:jc w:val="both"/>
        <w:rPr>
          <w:rFonts w:ascii="Calibri" w:eastAsia="Calibri" w:hAnsi="Calibri" w:cs="Calibri"/>
        </w:rPr>
      </w:pPr>
      <w:r w:rsidRPr="00493D8E">
        <w:rPr>
          <w:rFonts w:ascii="Calibri" w:eastAsia="Calibri" w:hAnsi="Calibri" w:cs="Calibri"/>
        </w:rPr>
        <w:t>2.6. Kiraya - işletmeye verilen taşınmazlardan 6 odalı Cevizli Konak üçüncü şahıslara ait olup, anılan kira sözleşmesinin herhangi bir şekilde sona ermesi halinde kira bedelinden yapılacak indirim taraflar arasında mutabakata göre belirlenecektir. Mutabakat sağlanamaması halinde indirimin tespiti için</w:t>
      </w:r>
      <w:r w:rsidR="006C4D6E">
        <w:rPr>
          <w:rFonts w:ascii="Calibri" w:eastAsia="Calibri" w:hAnsi="Calibri" w:cs="Calibri"/>
        </w:rPr>
        <w:t xml:space="preserve"> mahkemeye</w:t>
      </w:r>
      <w:r w:rsidRPr="00493D8E">
        <w:rPr>
          <w:rFonts w:ascii="Calibri" w:eastAsia="Calibri" w:hAnsi="Calibri" w:cs="Calibri"/>
        </w:rPr>
        <w:t xml:space="preserve"> </w:t>
      </w:r>
      <w:proofErr w:type="gramStart"/>
      <w:r w:rsidRPr="00493D8E">
        <w:rPr>
          <w:rFonts w:ascii="Calibri" w:eastAsia="Calibri" w:hAnsi="Calibri" w:cs="Calibri"/>
        </w:rPr>
        <w:t>başvurulacaktır</w:t>
      </w:r>
      <w:proofErr w:type="gramEnd"/>
      <w:r w:rsidRPr="00493D8E">
        <w:rPr>
          <w:rFonts w:ascii="Calibri" w:eastAsia="Calibri" w:hAnsi="Calibri" w:cs="Calibri"/>
        </w:rPr>
        <w:t>. Bu sebeple kira sözleşmesinin feshi yoluna gitmeyeceğini işletmeci</w:t>
      </w:r>
      <w:r w:rsidR="007D3DBF" w:rsidRPr="00493D8E">
        <w:rPr>
          <w:rFonts w:ascii="Calibri" w:eastAsia="Calibri" w:hAnsi="Calibri" w:cs="Calibri"/>
        </w:rPr>
        <w:t>-kiracı</w:t>
      </w:r>
      <w:r w:rsidRPr="00493D8E">
        <w:rPr>
          <w:rFonts w:ascii="Calibri" w:eastAsia="Calibri" w:hAnsi="Calibri" w:cs="Calibri"/>
        </w:rPr>
        <w:t xml:space="preserve"> bu hakkından </w:t>
      </w:r>
      <w:proofErr w:type="spellStart"/>
      <w:r w:rsidRPr="00493D8E">
        <w:rPr>
          <w:rFonts w:ascii="Calibri" w:eastAsia="Calibri" w:hAnsi="Calibri" w:cs="Calibri"/>
        </w:rPr>
        <w:t>bilabedel</w:t>
      </w:r>
      <w:proofErr w:type="spellEnd"/>
      <w:r w:rsidRPr="00493D8E">
        <w:rPr>
          <w:rFonts w:ascii="Calibri" w:eastAsia="Calibri" w:hAnsi="Calibri" w:cs="Calibri"/>
        </w:rPr>
        <w:t xml:space="preserve"> feragat ettiğini kabul ve beyan edecektir.</w:t>
      </w:r>
    </w:p>
    <w:p w14:paraId="16027B42" w14:textId="77777777" w:rsidR="00CF4EA7" w:rsidRPr="00493D8E" w:rsidRDefault="00680EC3" w:rsidP="00836638">
      <w:pPr>
        <w:spacing w:after="200"/>
        <w:jc w:val="both"/>
        <w:rPr>
          <w:rFonts w:ascii="Calibri" w:eastAsia="Calibri" w:hAnsi="Calibri" w:cs="Calibri"/>
          <w:b/>
          <w:sz w:val="24"/>
        </w:rPr>
      </w:pPr>
      <w:r w:rsidRPr="00493D8E">
        <w:rPr>
          <w:rFonts w:ascii="Calibri" w:eastAsia="Calibri" w:hAnsi="Calibri" w:cs="Calibri"/>
          <w:b/>
          <w:sz w:val="24"/>
        </w:rPr>
        <w:t>Madde 3. SÖZLEŞME SÜRESİ</w:t>
      </w:r>
    </w:p>
    <w:p w14:paraId="783F4759" w14:textId="77777777" w:rsidR="00CF4EA7" w:rsidRPr="00493D8E" w:rsidRDefault="00680EC3" w:rsidP="00836638">
      <w:pPr>
        <w:spacing w:after="200"/>
        <w:jc w:val="both"/>
        <w:rPr>
          <w:rFonts w:ascii="Calibri" w:eastAsia="Calibri" w:hAnsi="Calibri" w:cs="Calibri"/>
        </w:rPr>
      </w:pPr>
      <w:r w:rsidRPr="00493D8E">
        <w:rPr>
          <w:rFonts w:ascii="Calibri" w:eastAsia="Calibri" w:hAnsi="Calibri" w:cs="Calibri"/>
        </w:rPr>
        <w:t xml:space="preserve">3.1. Seçilecek İŞLETMECİ-KİRACI ile sözleşme </w:t>
      </w:r>
      <w:r w:rsidR="00496D97" w:rsidRPr="00493D8E">
        <w:rPr>
          <w:rFonts w:ascii="Calibri" w:eastAsia="Calibri" w:hAnsi="Calibri" w:cs="Calibri"/>
        </w:rPr>
        <w:t>süresi 10</w:t>
      </w:r>
      <w:r w:rsidRPr="00493D8E">
        <w:rPr>
          <w:rFonts w:ascii="Calibri" w:eastAsia="Calibri" w:hAnsi="Calibri" w:cs="Calibri"/>
        </w:rPr>
        <w:t xml:space="preserve"> yıldır.</w:t>
      </w:r>
    </w:p>
    <w:p w14:paraId="2EA12043" w14:textId="77777777" w:rsidR="00CF4EA7" w:rsidRPr="00493D8E" w:rsidRDefault="00680EC3" w:rsidP="00836638">
      <w:pPr>
        <w:spacing w:after="200"/>
        <w:jc w:val="both"/>
        <w:rPr>
          <w:rFonts w:ascii="Calibri" w:eastAsia="Calibri" w:hAnsi="Calibri" w:cs="Calibri"/>
          <w:b/>
          <w:sz w:val="24"/>
        </w:rPr>
      </w:pPr>
      <w:r w:rsidRPr="00493D8E">
        <w:rPr>
          <w:rFonts w:ascii="Calibri" w:eastAsia="Calibri" w:hAnsi="Calibri" w:cs="Calibri"/>
          <w:b/>
          <w:sz w:val="24"/>
        </w:rPr>
        <w:t>Madde 4. KAPSAM</w:t>
      </w:r>
    </w:p>
    <w:p w14:paraId="765F78C9" w14:textId="77777777" w:rsidR="00CF4EA7" w:rsidRPr="00493D8E" w:rsidRDefault="00680EC3" w:rsidP="00836638">
      <w:pPr>
        <w:spacing w:after="200"/>
        <w:jc w:val="both"/>
        <w:rPr>
          <w:rFonts w:ascii="Calibri" w:eastAsia="Calibri" w:hAnsi="Calibri" w:cs="Calibri"/>
        </w:rPr>
      </w:pPr>
      <w:r w:rsidRPr="00493D8E">
        <w:rPr>
          <w:rFonts w:ascii="Calibri" w:eastAsia="Calibri" w:hAnsi="Calibri" w:cs="Calibri"/>
        </w:rPr>
        <w:lastRenderedPageBreak/>
        <w:t xml:space="preserve">TURİNG SAFRANBOLU </w:t>
      </w:r>
      <w:proofErr w:type="spellStart"/>
      <w:r w:rsidRPr="00493D8E">
        <w:rPr>
          <w:rFonts w:ascii="Calibri" w:eastAsia="Calibri" w:hAnsi="Calibri" w:cs="Calibri"/>
        </w:rPr>
        <w:t>TESİSLERİ’nin</w:t>
      </w:r>
      <w:proofErr w:type="spellEnd"/>
      <w:r w:rsidRPr="00493D8E">
        <w:rPr>
          <w:rFonts w:ascii="Calibri" w:eastAsia="Calibri" w:hAnsi="Calibri" w:cs="Calibri"/>
        </w:rPr>
        <w:t xml:space="preserve"> işletilmesi,</w:t>
      </w:r>
      <w:r w:rsidR="002471C4" w:rsidRPr="00493D8E">
        <w:rPr>
          <w:rFonts w:ascii="Calibri" w:eastAsia="Calibri" w:hAnsi="Calibri" w:cs="Calibri"/>
        </w:rPr>
        <w:t xml:space="preserve"> </w:t>
      </w:r>
      <w:r w:rsidRPr="00493D8E">
        <w:rPr>
          <w:rFonts w:ascii="Calibri" w:eastAsia="Calibri" w:hAnsi="Calibri" w:cs="Calibri"/>
        </w:rPr>
        <w:t xml:space="preserve">yönetimi ve geliştirilmesi kapsamında aşağıda belirtilen ve ek olarak dilerse İSTEKLİ tarafından önerilecek </w:t>
      </w:r>
      <w:r w:rsidR="00756B65" w:rsidRPr="00493D8E">
        <w:rPr>
          <w:rFonts w:ascii="Calibri" w:eastAsia="Calibri" w:hAnsi="Calibri" w:cs="Calibri"/>
        </w:rPr>
        <w:t>ve KURUM</w:t>
      </w:r>
      <w:r w:rsidRPr="00493D8E">
        <w:rPr>
          <w:rFonts w:ascii="Calibri" w:eastAsia="Calibri" w:hAnsi="Calibri" w:cs="Calibri"/>
        </w:rPr>
        <w:t xml:space="preserve"> tarafından kabul edilmesi halinde yürütülecek </w:t>
      </w:r>
      <w:r w:rsidR="00396B9D" w:rsidRPr="00493D8E">
        <w:rPr>
          <w:rFonts w:ascii="Calibri" w:eastAsia="Calibri" w:hAnsi="Calibri" w:cs="Calibri"/>
        </w:rPr>
        <w:t>faaliyetler kiralanan</w:t>
      </w:r>
      <w:r w:rsidRPr="00493D8E">
        <w:rPr>
          <w:rFonts w:ascii="Calibri" w:eastAsia="Calibri" w:hAnsi="Calibri" w:cs="Calibri"/>
        </w:rPr>
        <w:t>-işletilen yerde yapılabilir:</w:t>
      </w:r>
    </w:p>
    <w:p w14:paraId="47A9BE0A" w14:textId="77777777" w:rsidR="00CF4EA7" w:rsidRPr="00493D8E" w:rsidRDefault="00680EC3" w:rsidP="00836638">
      <w:pPr>
        <w:spacing w:after="200"/>
        <w:jc w:val="both"/>
        <w:rPr>
          <w:rFonts w:ascii="Calibri" w:eastAsia="Calibri" w:hAnsi="Calibri" w:cs="Calibri"/>
        </w:rPr>
      </w:pPr>
      <w:r w:rsidRPr="00493D8E">
        <w:rPr>
          <w:rFonts w:ascii="Calibri" w:eastAsia="Calibri" w:hAnsi="Calibri" w:cs="Calibri"/>
        </w:rPr>
        <w:t xml:space="preserve">a) İşletme oda satışı </w:t>
      </w:r>
    </w:p>
    <w:p w14:paraId="55EC6BC2" w14:textId="77777777" w:rsidR="00CF4EA7" w:rsidRPr="00493D8E" w:rsidRDefault="00680EC3" w:rsidP="00836638">
      <w:pPr>
        <w:spacing w:after="200"/>
        <w:jc w:val="both"/>
        <w:rPr>
          <w:rFonts w:ascii="Calibri" w:eastAsia="Calibri" w:hAnsi="Calibri" w:cs="Calibri"/>
        </w:rPr>
      </w:pPr>
      <w:r w:rsidRPr="00493D8E">
        <w:rPr>
          <w:rFonts w:ascii="Calibri" w:eastAsia="Calibri" w:hAnsi="Calibri" w:cs="Calibri"/>
        </w:rPr>
        <w:t>b)</w:t>
      </w:r>
      <w:r w:rsidR="00E8768C" w:rsidRPr="00493D8E">
        <w:rPr>
          <w:rFonts w:ascii="Calibri" w:eastAsia="Calibri" w:hAnsi="Calibri" w:cs="Calibri"/>
        </w:rPr>
        <w:t xml:space="preserve"> </w:t>
      </w:r>
      <w:r w:rsidRPr="00493D8E">
        <w:rPr>
          <w:rFonts w:ascii="Calibri" w:eastAsia="Calibri" w:hAnsi="Calibri" w:cs="Calibri"/>
        </w:rPr>
        <w:t xml:space="preserve">Yiyecek- içecek satışı </w:t>
      </w:r>
    </w:p>
    <w:p w14:paraId="69EEE16B" w14:textId="77777777" w:rsidR="00CF4EA7" w:rsidRPr="00493D8E" w:rsidRDefault="00680EC3" w:rsidP="00836638">
      <w:pPr>
        <w:spacing w:after="200"/>
        <w:jc w:val="both"/>
        <w:rPr>
          <w:rFonts w:ascii="Calibri" w:eastAsia="Calibri" w:hAnsi="Calibri" w:cs="Calibri"/>
        </w:rPr>
      </w:pPr>
      <w:r w:rsidRPr="00493D8E">
        <w:rPr>
          <w:rFonts w:ascii="Calibri" w:eastAsia="Calibri" w:hAnsi="Calibri" w:cs="Calibri"/>
        </w:rPr>
        <w:t>c)</w:t>
      </w:r>
      <w:r w:rsidR="00E8768C" w:rsidRPr="00493D8E">
        <w:rPr>
          <w:rFonts w:ascii="Calibri" w:eastAsia="Calibri" w:hAnsi="Calibri" w:cs="Calibri"/>
        </w:rPr>
        <w:t xml:space="preserve"> </w:t>
      </w:r>
      <w:r w:rsidRPr="00493D8E">
        <w:rPr>
          <w:rFonts w:ascii="Calibri" w:eastAsia="Calibri" w:hAnsi="Calibri" w:cs="Calibri"/>
        </w:rPr>
        <w:t>Düğün</w:t>
      </w:r>
    </w:p>
    <w:p w14:paraId="0C4AADF3" w14:textId="77777777" w:rsidR="00CF4EA7" w:rsidRPr="00493D8E" w:rsidRDefault="00680EC3" w:rsidP="00836638">
      <w:pPr>
        <w:spacing w:after="200"/>
        <w:jc w:val="both"/>
        <w:rPr>
          <w:rFonts w:ascii="Calibri" w:eastAsia="Calibri" w:hAnsi="Calibri" w:cs="Calibri"/>
        </w:rPr>
      </w:pPr>
      <w:r w:rsidRPr="00493D8E">
        <w:rPr>
          <w:rFonts w:ascii="Calibri" w:eastAsia="Calibri" w:hAnsi="Calibri" w:cs="Calibri"/>
        </w:rPr>
        <w:t>d)</w:t>
      </w:r>
      <w:r w:rsidR="00E8768C" w:rsidRPr="00493D8E">
        <w:rPr>
          <w:rFonts w:ascii="Calibri" w:eastAsia="Calibri" w:hAnsi="Calibri" w:cs="Calibri"/>
        </w:rPr>
        <w:t xml:space="preserve"> </w:t>
      </w:r>
      <w:r w:rsidRPr="00493D8E">
        <w:rPr>
          <w:rFonts w:ascii="Calibri" w:eastAsia="Calibri" w:hAnsi="Calibri" w:cs="Calibri"/>
        </w:rPr>
        <w:t>Toplu Yemekler</w:t>
      </w:r>
    </w:p>
    <w:p w14:paraId="28000238" w14:textId="77777777" w:rsidR="00CF4EA7" w:rsidRPr="00493D8E" w:rsidRDefault="00680EC3" w:rsidP="00836638">
      <w:pPr>
        <w:spacing w:after="200"/>
        <w:jc w:val="both"/>
        <w:rPr>
          <w:rFonts w:ascii="Calibri" w:eastAsia="Calibri" w:hAnsi="Calibri" w:cs="Calibri"/>
          <w:b/>
          <w:sz w:val="24"/>
        </w:rPr>
      </w:pPr>
      <w:r w:rsidRPr="00493D8E">
        <w:rPr>
          <w:rFonts w:ascii="Calibri" w:eastAsia="Calibri" w:hAnsi="Calibri" w:cs="Calibri"/>
          <w:b/>
          <w:sz w:val="24"/>
        </w:rPr>
        <w:t>Madde 5. İHALE USULÜ</w:t>
      </w:r>
    </w:p>
    <w:p w14:paraId="2361E800" w14:textId="77777777" w:rsidR="00CF4EA7" w:rsidRPr="00493D8E" w:rsidRDefault="00680EC3" w:rsidP="00836638">
      <w:pPr>
        <w:spacing w:after="200"/>
        <w:jc w:val="both"/>
        <w:rPr>
          <w:rFonts w:ascii="Calibri" w:eastAsia="Calibri" w:hAnsi="Calibri" w:cs="Calibri"/>
        </w:rPr>
      </w:pPr>
      <w:r w:rsidRPr="00493D8E">
        <w:rPr>
          <w:rFonts w:ascii="Calibri" w:eastAsia="Calibri" w:hAnsi="Calibri" w:cs="Calibri"/>
        </w:rPr>
        <w:t>5.1. İhale, kapalı teklif usulüyle yapılacaktır. İhale, ihale tarihinden 10 gün önce, bir ulusal ve bir yerel bir gazetede ilan edilecek ve Kurumun internet sitesinden yayınlanacaktır.</w:t>
      </w:r>
    </w:p>
    <w:p w14:paraId="7E0E10AD" w14:textId="77777777" w:rsidR="00CF4EA7" w:rsidRPr="00493D8E" w:rsidRDefault="00680EC3" w:rsidP="00836638">
      <w:pPr>
        <w:spacing w:after="200"/>
        <w:jc w:val="both"/>
        <w:rPr>
          <w:rFonts w:ascii="Calibri" w:eastAsia="Calibri" w:hAnsi="Calibri" w:cs="Calibri"/>
        </w:rPr>
      </w:pPr>
      <w:r w:rsidRPr="00493D8E">
        <w:rPr>
          <w:rFonts w:ascii="Calibri" w:eastAsia="Calibri" w:hAnsi="Calibri" w:cs="Calibri"/>
        </w:rPr>
        <w:t xml:space="preserve">İHALE TARİHİ </w:t>
      </w:r>
      <w:r w:rsidRPr="00493D8E">
        <w:rPr>
          <w:rFonts w:ascii="Calibri" w:eastAsia="Calibri" w:hAnsi="Calibri" w:cs="Calibri"/>
        </w:rPr>
        <w:tab/>
        <w:t>:</w:t>
      </w:r>
      <w:r w:rsidR="00126478" w:rsidRPr="00493D8E">
        <w:rPr>
          <w:rFonts w:ascii="Calibri" w:eastAsia="Calibri" w:hAnsi="Calibri" w:cs="Calibri"/>
        </w:rPr>
        <w:t xml:space="preserve"> </w:t>
      </w:r>
      <w:r w:rsidRPr="00493D8E">
        <w:rPr>
          <w:rFonts w:ascii="Calibri" w:eastAsia="Calibri" w:hAnsi="Calibri" w:cs="Calibri"/>
        </w:rPr>
        <w:t>5 ARALIK 2024</w:t>
      </w:r>
    </w:p>
    <w:p w14:paraId="7CA2C464" w14:textId="77777777" w:rsidR="00CF4EA7" w:rsidRPr="006C4D6E" w:rsidRDefault="00680EC3" w:rsidP="00836638">
      <w:pPr>
        <w:spacing w:after="200"/>
        <w:jc w:val="both"/>
        <w:rPr>
          <w:rFonts w:ascii="Calibri" w:eastAsia="Calibri" w:hAnsi="Calibri" w:cs="Calibri"/>
        </w:rPr>
      </w:pPr>
      <w:r w:rsidRPr="006C4D6E">
        <w:rPr>
          <w:rFonts w:ascii="Calibri" w:eastAsia="Calibri" w:hAnsi="Calibri" w:cs="Calibri"/>
        </w:rPr>
        <w:t>İHALE SAATİ</w:t>
      </w:r>
      <w:r w:rsidRPr="006C4D6E">
        <w:rPr>
          <w:rFonts w:ascii="Calibri" w:eastAsia="Calibri" w:hAnsi="Calibri" w:cs="Calibri"/>
        </w:rPr>
        <w:tab/>
        <w:t>:</w:t>
      </w:r>
      <w:r w:rsidR="00126478" w:rsidRPr="006C4D6E">
        <w:rPr>
          <w:rFonts w:ascii="Calibri" w:eastAsia="Calibri" w:hAnsi="Calibri" w:cs="Calibri"/>
        </w:rPr>
        <w:t xml:space="preserve"> </w:t>
      </w:r>
      <w:r w:rsidRPr="006C4D6E">
        <w:rPr>
          <w:rFonts w:ascii="Calibri" w:eastAsia="Calibri" w:hAnsi="Calibri" w:cs="Calibri"/>
        </w:rPr>
        <w:t>14.00</w:t>
      </w:r>
    </w:p>
    <w:p w14:paraId="0B5520CD" w14:textId="77777777" w:rsidR="00CF4EA7" w:rsidRPr="006C4D6E" w:rsidRDefault="00680EC3" w:rsidP="00836638">
      <w:pPr>
        <w:spacing w:after="200"/>
        <w:jc w:val="both"/>
        <w:rPr>
          <w:rFonts w:ascii="Calibri" w:eastAsia="Calibri" w:hAnsi="Calibri" w:cs="Calibri"/>
          <w:shd w:val="clear" w:color="auto" w:fill="FFD966"/>
        </w:rPr>
      </w:pPr>
      <w:r w:rsidRPr="006C4D6E">
        <w:rPr>
          <w:rFonts w:ascii="Calibri" w:eastAsia="Calibri" w:hAnsi="Calibri" w:cs="Calibri"/>
        </w:rPr>
        <w:t>İHALE YERİ</w:t>
      </w:r>
      <w:r w:rsidRPr="006C4D6E">
        <w:rPr>
          <w:rFonts w:ascii="Calibri" w:eastAsia="Calibri" w:hAnsi="Calibri" w:cs="Calibri"/>
        </w:rPr>
        <w:tab/>
        <w:t xml:space="preserve">: </w:t>
      </w:r>
      <w:r w:rsidRPr="006C4D6E">
        <w:rPr>
          <w:rFonts w:ascii="Calibri" w:eastAsia="Calibri" w:hAnsi="Calibri" w:cs="Calibri"/>
          <w:shd w:val="clear" w:color="auto" w:fill="FFD966"/>
        </w:rPr>
        <w:t xml:space="preserve">Türkiye Turing ve Otomobil Kurumu - Huzur Mahallesi Fazıl </w:t>
      </w:r>
      <w:proofErr w:type="spellStart"/>
      <w:r w:rsidRPr="006C4D6E">
        <w:rPr>
          <w:rFonts w:ascii="Calibri" w:eastAsia="Calibri" w:hAnsi="Calibri" w:cs="Calibri"/>
          <w:shd w:val="clear" w:color="auto" w:fill="FFD966"/>
        </w:rPr>
        <w:t>Kaftanoğlu</w:t>
      </w:r>
      <w:proofErr w:type="spellEnd"/>
      <w:r w:rsidRPr="006C4D6E">
        <w:rPr>
          <w:rFonts w:ascii="Calibri" w:eastAsia="Calibri" w:hAnsi="Calibri" w:cs="Calibri"/>
          <w:shd w:val="clear" w:color="auto" w:fill="FFD966"/>
        </w:rPr>
        <w:t xml:space="preserve"> caddesi No:2 </w:t>
      </w:r>
    </w:p>
    <w:p w14:paraId="5BD7FE4F" w14:textId="77777777" w:rsidR="00CF4EA7" w:rsidRPr="006C4D6E" w:rsidRDefault="00680EC3" w:rsidP="00836638">
      <w:pPr>
        <w:spacing w:after="200"/>
        <w:jc w:val="both"/>
        <w:rPr>
          <w:rFonts w:ascii="Calibri" w:eastAsia="Calibri" w:hAnsi="Calibri" w:cs="Calibri"/>
          <w:shd w:val="clear" w:color="auto" w:fill="FFD966"/>
        </w:rPr>
      </w:pPr>
      <w:r w:rsidRPr="006C4D6E">
        <w:rPr>
          <w:rFonts w:ascii="Calibri" w:eastAsia="Calibri" w:hAnsi="Calibri" w:cs="Calibri"/>
          <w:shd w:val="clear" w:color="auto" w:fill="FFD966"/>
        </w:rPr>
        <w:tab/>
      </w:r>
      <w:r w:rsidRPr="006C4D6E">
        <w:rPr>
          <w:rFonts w:ascii="Calibri" w:eastAsia="Calibri" w:hAnsi="Calibri" w:cs="Calibri"/>
          <w:shd w:val="clear" w:color="auto" w:fill="FFD966"/>
        </w:rPr>
        <w:tab/>
        <w:t xml:space="preserve"> Seyrantepe Yolu Sarıyer-İstanbul</w:t>
      </w:r>
    </w:p>
    <w:p w14:paraId="0844127D" w14:textId="4EE1711F" w:rsidR="00CF4EA7" w:rsidRPr="006C4D6E" w:rsidRDefault="00680EC3" w:rsidP="00836638">
      <w:pPr>
        <w:spacing w:after="200"/>
        <w:jc w:val="both"/>
        <w:rPr>
          <w:rFonts w:ascii="Calibri" w:eastAsia="Calibri" w:hAnsi="Calibri" w:cs="Calibri"/>
          <w:shd w:val="clear" w:color="auto" w:fill="F9CB9C"/>
        </w:rPr>
      </w:pPr>
      <w:r w:rsidRPr="006C4D6E">
        <w:rPr>
          <w:rFonts w:ascii="Calibri" w:eastAsia="Calibri" w:hAnsi="Calibri" w:cs="Calibri"/>
        </w:rPr>
        <w:t xml:space="preserve">TEKLİFLERİN TESLİMİ: </w:t>
      </w:r>
      <w:r w:rsidR="00CB3EAE" w:rsidRPr="006C4D6E">
        <w:rPr>
          <w:rFonts w:ascii="Calibri" w:eastAsia="Calibri" w:hAnsi="Calibri" w:cs="Calibri"/>
          <w:shd w:val="clear" w:color="auto" w:fill="F9CB9C"/>
        </w:rPr>
        <w:t xml:space="preserve">5 ARALIK 2024 saat </w:t>
      </w:r>
      <w:proofErr w:type="gramStart"/>
      <w:r w:rsidR="00CB3EAE" w:rsidRPr="006C4D6E">
        <w:rPr>
          <w:rFonts w:ascii="Calibri" w:eastAsia="Calibri" w:hAnsi="Calibri" w:cs="Calibri"/>
          <w:shd w:val="clear" w:color="auto" w:fill="F9CB9C"/>
        </w:rPr>
        <w:t>13</w:t>
      </w:r>
      <w:r w:rsidR="006C4D6E" w:rsidRPr="006C4D6E">
        <w:rPr>
          <w:rFonts w:ascii="Calibri" w:eastAsia="Calibri" w:hAnsi="Calibri" w:cs="Calibri"/>
          <w:shd w:val="clear" w:color="auto" w:fill="F9CB9C"/>
        </w:rPr>
        <w:t>:00’a</w:t>
      </w:r>
      <w:proofErr w:type="gramEnd"/>
      <w:r w:rsidR="00161AB8" w:rsidRPr="006C4D6E">
        <w:rPr>
          <w:rFonts w:ascii="Calibri" w:eastAsia="Calibri" w:hAnsi="Calibri" w:cs="Calibri"/>
          <w:shd w:val="clear" w:color="auto" w:fill="F9CB9C"/>
        </w:rPr>
        <w:t xml:space="preserve"> kadar</w:t>
      </w:r>
      <w:r w:rsidRPr="006C4D6E">
        <w:rPr>
          <w:rFonts w:ascii="Calibri" w:eastAsia="Calibri" w:hAnsi="Calibri" w:cs="Calibri"/>
          <w:shd w:val="clear" w:color="auto" w:fill="F9CB9C"/>
        </w:rPr>
        <w:t xml:space="preserve"> İhale Komisyonuna teslim edilmelidir.</w:t>
      </w:r>
    </w:p>
    <w:p w14:paraId="36860D91" w14:textId="77777777" w:rsidR="00CF4EA7" w:rsidRPr="00493D8E" w:rsidRDefault="00680EC3" w:rsidP="00836638">
      <w:pPr>
        <w:spacing w:after="200"/>
        <w:jc w:val="both"/>
        <w:rPr>
          <w:rFonts w:ascii="Calibri" w:eastAsia="Calibri" w:hAnsi="Calibri" w:cs="Calibri"/>
        </w:rPr>
      </w:pPr>
      <w:r w:rsidRPr="006C4D6E">
        <w:rPr>
          <w:rFonts w:ascii="Calibri" w:eastAsia="Calibri" w:hAnsi="Calibri" w:cs="Calibri"/>
        </w:rPr>
        <w:t xml:space="preserve">5.2. TURİNG </w:t>
      </w:r>
      <w:r w:rsidR="00E76D8C" w:rsidRPr="006C4D6E">
        <w:rPr>
          <w:rFonts w:ascii="Calibri" w:eastAsia="Calibri" w:hAnsi="Calibri" w:cs="Calibri"/>
        </w:rPr>
        <w:t xml:space="preserve">SAFRANBOLU </w:t>
      </w:r>
      <w:proofErr w:type="spellStart"/>
      <w:r w:rsidR="00E76D8C" w:rsidRPr="006C4D6E">
        <w:rPr>
          <w:rFonts w:ascii="Calibri" w:eastAsia="Calibri" w:hAnsi="Calibri" w:cs="Calibri"/>
        </w:rPr>
        <w:t>TESİSLERİ’nin</w:t>
      </w:r>
      <w:proofErr w:type="spellEnd"/>
      <w:r w:rsidRPr="006C4D6E">
        <w:rPr>
          <w:rFonts w:ascii="Calibri" w:eastAsia="Calibri" w:hAnsi="Calibri" w:cs="Calibri"/>
        </w:rPr>
        <w:t xml:space="preserve"> işletilm</w:t>
      </w:r>
      <w:r w:rsidRPr="00493D8E">
        <w:rPr>
          <w:rFonts w:ascii="Calibri" w:eastAsia="Calibri" w:hAnsi="Calibri" w:cs="Calibri"/>
        </w:rPr>
        <w:t>esi, ilişkili ticari faaliyetlerin yürütülmesi, yönetimi ve geliştirilmesi kapsamında 3 (ÜÇ) aşamalı ihale yapılacaktır.</w:t>
      </w:r>
    </w:p>
    <w:p w14:paraId="4FC34A71" w14:textId="77777777" w:rsidR="00CF4EA7" w:rsidRPr="00493D8E" w:rsidRDefault="00680EC3" w:rsidP="00836638">
      <w:pPr>
        <w:spacing w:after="200"/>
        <w:jc w:val="both"/>
        <w:rPr>
          <w:rFonts w:ascii="Calibri" w:eastAsia="Calibri" w:hAnsi="Calibri" w:cs="Calibri"/>
        </w:rPr>
      </w:pPr>
      <w:r w:rsidRPr="00493D8E">
        <w:rPr>
          <w:rFonts w:ascii="Calibri" w:eastAsia="Calibri" w:hAnsi="Calibri" w:cs="Calibri"/>
        </w:rPr>
        <w:t xml:space="preserve">5.3. </w:t>
      </w:r>
      <w:r w:rsidRPr="00493D8E">
        <w:rPr>
          <w:rFonts w:ascii="Calibri" w:eastAsia="Calibri" w:hAnsi="Calibri" w:cs="Calibri"/>
          <w:b/>
        </w:rPr>
        <w:t>Birinci aşama</w:t>
      </w:r>
      <w:r w:rsidRPr="00493D8E">
        <w:rPr>
          <w:rFonts w:ascii="Calibri" w:eastAsia="Calibri" w:hAnsi="Calibri" w:cs="Calibri"/>
        </w:rPr>
        <w:t>,</w:t>
      </w:r>
      <w:r w:rsidRPr="00493D8E">
        <w:rPr>
          <w:rFonts w:ascii="Calibri" w:eastAsia="Calibri" w:hAnsi="Calibri" w:cs="Calibri"/>
          <w:b/>
        </w:rPr>
        <w:t xml:space="preserve"> </w:t>
      </w:r>
      <w:r w:rsidRPr="00493D8E">
        <w:rPr>
          <w:rFonts w:ascii="Calibri" w:eastAsia="Calibri" w:hAnsi="Calibri" w:cs="Calibri"/>
        </w:rPr>
        <w:t xml:space="preserve">isteklilerin TURİNG SAFRANBOLU TURİSTİK </w:t>
      </w:r>
      <w:r w:rsidR="002C1C46" w:rsidRPr="00493D8E">
        <w:rPr>
          <w:rFonts w:ascii="Calibri" w:eastAsia="Calibri" w:hAnsi="Calibri" w:cs="Calibri"/>
        </w:rPr>
        <w:t>TESİSİ</w:t>
      </w:r>
      <w:r w:rsidR="002364BB" w:rsidRPr="00493D8E">
        <w:rPr>
          <w:rFonts w:ascii="Calibri" w:eastAsia="Calibri" w:hAnsi="Calibri" w:cs="Calibri"/>
        </w:rPr>
        <w:t>NİN</w:t>
      </w:r>
      <w:r w:rsidRPr="00493D8E">
        <w:rPr>
          <w:rFonts w:ascii="Calibri" w:eastAsia="Calibri" w:hAnsi="Calibri" w:cs="Calibri"/>
        </w:rPr>
        <w:t xml:space="preserve"> işletilmesi, ticari faaliyetlerin yürütülmesi, yönetimi ve geliştirilmesi hakkında komisyona teslim</w:t>
      </w:r>
      <w:r w:rsidR="00D90AAD" w:rsidRPr="00493D8E">
        <w:rPr>
          <w:rFonts w:ascii="Calibri" w:eastAsia="Calibri" w:hAnsi="Calibri" w:cs="Calibri"/>
        </w:rPr>
        <w:t xml:space="preserve"> etmiş oldukları tekliflerinin </w:t>
      </w:r>
      <w:r w:rsidR="003A75B3" w:rsidRPr="00493D8E">
        <w:rPr>
          <w:rFonts w:ascii="Calibri" w:eastAsia="Calibri" w:hAnsi="Calibri" w:cs="Calibri"/>
        </w:rPr>
        <w:t xml:space="preserve">açılması, </w:t>
      </w:r>
      <w:r w:rsidRPr="00493D8E">
        <w:rPr>
          <w:rFonts w:ascii="Calibri" w:eastAsia="Calibri" w:hAnsi="Calibri" w:cs="Calibri"/>
        </w:rPr>
        <w:t>ihale dosyası ve muhteviyatındaki evrakların kontrol edilmesidir.</w:t>
      </w:r>
    </w:p>
    <w:p w14:paraId="120BB7EE" w14:textId="77777777" w:rsidR="00CF4EA7" w:rsidRPr="00493D8E" w:rsidRDefault="00680EC3" w:rsidP="00836638">
      <w:pPr>
        <w:spacing w:after="200"/>
        <w:jc w:val="both"/>
        <w:rPr>
          <w:rFonts w:ascii="Calibri" w:eastAsia="Calibri" w:hAnsi="Calibri" w:cs="Calibri"/>
        </w:rPr>
      </w:pPr>
      <w:r w:rsidRPr="00493D8E">
        <w:rPr>
          <w:rFonts w:ascii="Calibri" w:eastAsia="Calibri" w:hAnsi="Calibri" w:cs="Calibri"/>
        </w:rPr>
        <w:t>İhale zarfı iki adet iç</w:t>
      </w:r>
      <w:r w:rsidR="001271F9" w:rsidRPr="00493D8E">
        <w:rPr>
          <w:rFonts w:ascii="Calibri" w:eastAsia="Calibri" w:hAnsi="Calibri" w:cs="Calibri"/>
        </w:rPr>
        <w:t xml:space="preserve"> </w:t>
      </w:r>
      <w:r w:rsidRPr="00493D8E">
        <w:rPr>
          <w:rFonts w:ascii="Calibri" w:eastAsia="Calibri" w:hAnsi="Calibri" w:cs="Calibri"/>
        </w:rPr>
        <w:t>içe zarftan oluşturulacaktır. Birinci zarfın içeriği aşağıdaki gibidir:</w:t>
      </w:r>
    </w:p>
    <w:p w14:paraId="669BE7FF" w14:textId="77777777" w:rsidR="00CF4EA7" w:rsidRPr="00493D8E" w:rsidRDefault="00680EC3" w:rsidP="00836638">
      <w:pPr>
        <w:spacing w:after="200"/>
        <w:jc w:val="both"/>
        <w:rPr>
          <w:rFonts w:ascii="Calibri" w:eastAsia="Calibri" w:hAnsi="Calibri" w:cs="Calibri"/>
        </w:rPr>
      </w:pPr>
      <w:r w:rsidRPr="00493D8E">
        <w:rPr>
          <w:rFonts w:ascii="Calibri" w:eastAsia="Calibri" w:hAnsi="Calibri" w:cs="Calibri"/>
        </w:rPr>
        <w:t>a)</w:t>
      </w:r>
      <w:r w:rsidR="007459CD" w:rsidRPr="00493D8E">
        <w:rPr>
          <w:rFonts w:ascii="Calibri" w:eastAsia="Calibri" w:hAnsi="Calibri" w:cs="Calibri"/>
        </w:rPr>
        <w:t xml:space="preserve"> </w:t>
      </w:r>
      <w:r w:rsidRPr="00493D8E">
        <w:rPr>
          <w:rFonts w:ascii="Calibri" w:eastAsia="Calibri" w:hAnsi="Calibri" w:cs="Calibri"/>
        </w:rPr>
        <w:t xml:space="preserve">İSTEKLİ İŞLETMECİ-KİRACI </w:t>
      </w:r>
      <w:r w:rsidR="00FC6D27" w:rsidRPr="00493D8E">
        <w:rPr>
          <w:rFonts w:ascii="Calibri" w:eastAsia="Calibri" w:hAnsi="Calibri" w:cs="Calibri"/>
        </w:rPr>
        <w:t xml:space="preserve">BİLGİLERİ: </w:t>
      </w:r>
      <w:proofErr w:type="spellStart"/>
      <w:r w:rsidR="00FC6D27" w:rsidRPr="00493D8E">
        <w:rPr>
          <w:rFonts w:ascii="Calibri" w:eastAsia="Calibri" w:hAnsi="Calibri" w:cs="Calibri"/>
        </w:rPr>
        <w:t>İSTEKLİ’ler</w:t>
      </w:r>
      <w:proofErr w:type="spellEnd"/>
      <w:r w:rsidRPr="00493D8E">
        <w:rPr>
          <w:rFonts w:ascii="Calibri" w:eastAsia="Calibri" w:hAnsi="Calibri" w:cs="Calibri"/>
        </w:rPr>
        <w:t xml:space="preserve"> </w:t>
      </w:r>
      <w:proofErr w:type="gramStart"/>
      <w:r w:rsidRPr="00493D8E">
        <w:rPr>
          <w:rFonts w:ascii="Calibri" w:eastAsia="Calibri" w:hAnsi="Calibri" w:cs="Calibri"/>
        </w:rPr>
        <w:t>konsorsiyum</w:t>
      </w:r>
      <w:proofErr w:type="gramEnd"/>
      <w:r w:rsidRPr="00493D8E">
        <w:rPr>
          <w:rFonts w:ascii="Calibri" w:eastAsia="Calibri" w:hAnsi="Calibri" w:cs="Calibri"/>
        </w:rPr>
        <w:t xml:space="preserve"> olarak katılıyor ise konsorsiyuma dahil olan her bir gerçek veya t</w:t>
      </w:r>
      <w:r w:rsidR="00640BBC" w:rsidRPr="00493D8E">
        <w:rPr>
          <w:rFonts w:ascii="Calibri" w:eastAsia="Calibri" w:hAnsi="Calibri" w:cs="Calibri"/>
        </w:rPr>
        <w:t>üzel kişi İŞLETMECİ-KİRACI için,</w:t>
      </w:r>
    </w:p>
    <w:p w14:paraId="062006DE" w14:textId="77777777" w:rsidR="00CF4EA7" w:rsidRPr="00493D8E" w:rsidRDefault="00680EC3" w:rsidP="00836638">
      <w:pPr>
        <w:spacing w:after="200"/>
        <w:jc w:val="both"/>
        <w:rPr>
          <w:rFonts w:ascii="Calibri" w:eastAsia="Calibri" w:hAnsi="Calibri" w:cs="Calibri"/>
        </w:rPr>
      </w:pPr>
      <w:proofErr w:type="spellStart"/>
      <w:r w:rsidRPr="00493D8E">
        <w:rPr>
          <w:rFonts w:ascii="Calibri" w:eastAsia="Calibri" w:hAnsi="Calibri" w:cs="Calibri"/>
        </w:rPr>
        <w:t>aa</w:t>
      </w:r>
      <w:proofErr w:type="spellEnd"/>
      <w:r w:rsidRPr="00493D8E">
        <w:rPr>
          <w:rFonts w:ascii="Calibri" w:eastAsia="Calibri" w:hAnsi="Calibri" w:cs="Calibri"/>
        </w:rPr>
        <w:t>)</w:t>
      </w:r>
      <w:r w:rsidR="007459CD" w:rsidRPr="00493D8E">
        <w:rPr>
          <w:rFonts w:ascii="Calibri" w:eastAsia="Calibri" w:hAnsi="Calibri" w:cs="Calibri"/>
        </w:rPr>
        <w:t xml:space="preserve"> </w:t>
      </w:r>
      <w:r w:rsidRPr="00493D8E">
        <w:rPr>
          <w:rFonts w:ascii="Calibri" w:eastAsia="Calibri" w:hAnsi="Calibri" w:cs="Calibri"/>
        </w:rPr>
        <w:t xml:space="preserve">İhaleye iştirak edecek </w:t>
      </w:r>
      <w:proofErr w:type="spellStart"/>
      <w:r w:rsidRPr="00493D8E">
        <w:rPr>
          <w:rFonts w:ascii="Calibri" w:eastAsia="Calibri" w:hAnsi="Calibri" w:cs="Calibri"/>
        </w:rPr>
        <w:t>İSTEKLİ'nin</w:t>
      </w:r>
      <w:proofErr w:type="spellEnd"/>
      <w:r w:rsidRPr="00493D8E">
        <w:rPr>
          <w:rFonts w:ascii="Calibri" w:eastAsia="Calibri" w:hAnsi="Calibri" w:cs="Calibri"/>
        </w:rPr>
        <w:t xml:space="preserve"> gerçek veya tüzel kişinin </w:t>
      </w:r>
      <w:r w:rsidR="00827A12" w:rsidRPr="00493D8E">
        <w:rPr>
          <w:rFonts w:ascii="Calibri" w:eastAsia="Calibri" w:hAnsi="Calibri" w:cs="Calibri"/>
        </w:rPr>
        <w:t>onaylı ticaret</w:t>
      </w:r>
      <w:r w:rsidRPr="00493D8E">
        <w:rPr>
          <w:rFonts w:ascii="Calibri" w:eastAsia="Calibri" w:hAnsi="Calibri" w:cs="Calibri"/>
        </w:rPr>
        <w:t xml:space="preserve"> sicil faaliyet belgesi (iştigal konusu ve yetkilileri gösterir şekilde), imza sirküleri;</w:t>
      </w:r>
      <w:r w:rsidR="005A6011" w:rsidRPr="00493D8E">
        <w:rPr>
          <w:rFonts w:ascii="Calibri" w:eastAsia="Calibri" w:hAnsi="Calibri" w:cs="Calibri"/>
        </w:rPr>
        <w:t xml:space="preserve"> </w:t>
      </w:r>
      <w:r w:rsidRPr="00493D8E">
        <w:rPr>
          <w:rFonts w:ascii="Calibri" w:eastAsia="Calibri" w:hAnsi="Calibri" w:cs="Calibri"/>
        </w:rPr>
        <w:t>İŞLETMECİ-</w:t>
      </w:r>
      <w:proofErr w:type="spellStart"/>
      <w:r w:rsidR="0062176B" w:rsidRPr="00493D8E">
        <w:rPr>
          <w:rFonts w:ascii="Calibri" w:eastAsia="Calibri" w:hAnsi="Calibri" w:cs="Calibri"/>
        </w:rPr>
        <w:t>KİRACI’nın</w:t>
      </w:r>
      <w:proofErr w:type="spellEnd"/>
      <w:r w:rsidR="0062176B" w:rsidRPr="00493D8E">
        <w:rPr>
          <w:rFonts w:ascii="Calibri" w:eastAsia="Calibri" w:hAnsi="Calibri" w:cs="Calibri"/>
        </w:rPr>
        <w:t xml:space="preserve"> kuruluş</w:t>
      </w:r>
      <w:r w:rsidRPr="00493D8E">
        <w:rPr>
          <w:rFonts w:ascii="Calibri" w:eastAsia="Calibri" w:hAnsi="Calibri" w:cs="Calibri"/>
        </w:rPr>
        <w:t xml:space="preserve"> ve son sermayeyi </w:t>
      </w:r>
      <w:r w:rsidR="0062176B" w:rsidRPr="00493D8E">
        <w:rPr>
          <w:rFonts w:ascii="Calibri" w:eastAsia="Calibri" w:hAnsi="Calibri" w:cs="Calibri"/>
        </w:rPr>
        <w:t>gösterir ticaret</w:t>
      </w:r>
      <w:r w:rsidRPr="00493D8E">
        <w:rPr>
          <w:rFonts w:ascii="Calibri" w:eastAsia="Calibri" w:hAnsi="Calibri" w:cs="Calibri"/>
        </w:rPr>
        <w:t xml:space="preserve"> sicil gazetesi.</w:t>
      </w:r>
    </w:p>
    <w:p w14:paraId="15B43556" w14:textId="77777777" w:rsidR="00CF4EA7" w:rsidRPr="00493D8E" w:rsidRDefault="00680EC3" w:rsidP="00836638">
      <w:pPr>
        <w:spacing w:after="200"/>
        <w:jc w:val="both"/>
        <w:rPr>
          <w:rFonts w:ascii="Calibri" w:eastAsia="Calibri" w:hAnsi="Calibri" w:cs="Calibri"/>
        </w:rPr>
      </w:pPr>
      <w:proofErr w:type="spellStart"/>
      <w:r w:rsidRPr="00493D8E">
        <w:rPr>
          <w:rFonts w:ascii="Calibri" w:eastAsia="Calibri" w:hAnsi="Calibri" w:cs="Calibri"/>
        </w:rPr>
        <w:t>bb</w:t>
      </w:r>
      <w:proofErr w:type="spellEnd"/>
      <w:r w:rsidRPr="00493D8E">
        <w:rPr>
          <w:rFonts w:ascii="Calibri" w:eastAsia="Calibri" w:hAnsi="Calibri" w:cs="Calibri"/>
        </w:rPr>
        <w:t>)</w:t>
      </w:r>
      <w:r w:rsidR="007459CD" w:rsidRPr="00493D8E">
        <w:rPr>
          <w:rFonts w:ascii="Calibri" w:eastAsia="Calibri" w:hAnsi="Calibri" w:cs="Calibri"/>
        </w:rPr>
        <w:t xml:space="preserve"> </w:t>
      </w:r>
      <w:proofErr w:type="spellStart"/>
      <w:r w:rsidRPr="00493D8E">
        <w:rPr>
          <w:rFonts w:ascii="Calibri" w:eastAsia="Calibri" w:hAnsi="Calibri" w:cs="Calibri"/>
        </w:rPr>
        <w:t>İSTEKLİ'nin</w:t>
      </w:r>
      <w:proofErr w:type="spellEnd"/>
      <w:r w:rsidRPr="00493D8E">
        <w:rPr>
          <w:rFonts w:ascii="Calibri" w:eastAsia="Calibri" w:hAnsi="Calibri" w:cs="Calibri"/>
        </w:rPr>
        <w:t xml:space="preserve"> Bağlı olduğu </w:t>
      </w:r>
      <w:r w:rsidR="0062176B" w:rsidRPr="00493D8E">
        <w:rPr>
          <w:rFonts w:ascii="Calibri" w:eastAsia="Calibri" w:hAnsi="Calibri" w:cs="Calibri"/>
        </w:rPr>
        <w:t>Vergi dairesinden</w:t>
      </w:r>
      <w:r w:rsidRPr="00493D8E">
        <w:rPr>
          <w:rFonts w:ascii="Calibri" w:eastAsia="Calibri" w:hAnsi="Calibri" w:cs="Calibri"/>
        </w:rPr>
        <w:t xml:space="preserve"> onaylı Vergi Levhası, Ver</w:t>
      </w:r>
      <w:r w:rsidR="00AD5893" w:rsidRPr="00493D8E">
        <w:rPr>
          <w:rFonts w:ascii="Calibri" w:eastAsia="Calibri" w:hAnsi="Calibri" w:cs="Calibri"/>
        </w:rPr>
        <w:t>gi borcu olmadığına dair Vergi D</w:t>
      </w:r>
      <w:r w:rsidRPr="00493D8E">
        <w:rPr>
          <w:rFonts w:ascii="Calibri" w:eastAsia="Calibri" w:hAnsi="Calibri" w:cs="Calibri"/>
        </w:rPr>
        <w:t xml:space="preserve">airesi </w:t>
      </w:r>
      <w:r w:rsidR="00AD5893" w:rsidRPr="00493D8E">
        <w:rPr>
          <w:rFonts w:ascii="Calibri" w:eastAsia="Calibri" w:hAnsi="Calibri" w:cs="Calibri"/>
        </w:rPr>
        <w:t>Y</w:t>
      </w:r>
      <w:r w:rsidRPr="00493D8E">
        <w:rPr>
          <w:rFonts w:ascii="Calibri" w:eastAsia="Calibri" w:hAnsi="Calibri" w:cs="Calibri"/>
        </w:rPr>
        <w:t>azısı;</w:t>
      </w:r>
    </w:p>
    <w:p w14:paraId="3D6EF10B" w14:textId="77777777" w:rsidR="00CF4EA7" w:rsidRPr="00493D8E" w:rsidRDefault="00680EC3" w:rsidP="00836638">
      <w:pPr>
        <w:spacing w:after="200"/>
        <w:jc w:val="both"/>
        <w:rPr>
          <w:rFonts w:ascii="Calibri" w:eastAsia="Calibri" w:hAnsi="Calibri" w:cs="Calibri"/>
        </w:rPr>
      </w:pPr>
      <w:r w:rsidRPr="00493D8E">
        <w:rPr>
          <w:rFonts w:ascii="Calibri" w:eastAsia="Calibri" w:hAnsi="Calibri" w:cs="Calibri"/>
        </w:rPr>
        <w:t>cc)</w:t>
      </w:r>
      <w:r w:rsidR="007459CD" w:rsidRPr="00493D8E">
        <w:rPr>
          <w:rFonts w:ascii="Calibri" w:eastAsia="Calibri" w:hAnsi="Calibri" w:cs="Calibri"/>
        </w:rPr>
        <w:t xml:space="preserve"> </w:t>
      </w:r>
      <w:proofErr w:type="spellStart"/>
      <w:r w:rsidRPr="00493D8E">
        <w:rPr>
          <w:rFonts w:ascii="Calibri" w:eastAsia="Calibri" w:hAnsi="Calibri" w:cs="Calibri"/>
        </w:rPr>
        <w:t>İSTEKLİ'nin</w:t>
      </w:r>
      <w:proofErr w:type="spellEnd"/>
      <w:r w:rsidRPr="00493D8E">
        <w:rPr>
          <w:rFonts w:ascii="Calibri" w:eastAsia="Calibri" w:hAnsi="Calibri" w:cs="Calibri"/>
        </w:rPr>
        <w:t xml:space="preserve"> Sosyal Güven</w:t>
      </w:r>
      <w:r w:rsidR="0091335A" w:rsidRPr="00493D8E">
        <w:rPr>
          <w:rFonts w:ascii="Calibri" w:eastAsia="Calibri" w:hAnsi="Calibri" w:cs="Calibri"/>
        </w:rPr>
        <w:t>lik Kurumu</w:t>
      </w:r>
      <w:r w:rsidR="000049D3" w:rsidRPr="00493D8E">
        <w:rPr>
          <w:rFonts w:ascii="Calibri" w:eastAsia="Calibri" w:hAnsi="Calibri" w:cs="Calibri"/>
        </w:rPr>
        <w:t xml:space="preserve">na olan kaydı; </w:t>
      </w:r>
      <w:proofErr w:type="spellStart"/>
      <w:r w:rsidR="000049D3" w:rsidRPr="00493D8E">
        <w:rPr>
          <w:rFonts w:ascii="Calibri" w:eastAsia="Calibri" w:hAnsi="Calibri" w:cs="Calibri"/>
        </w:rPr>
        <w:t>SGK'ya</w:t>
      </w:r>
      <w:proofErr w:type="spellEnd"/>
      <w:r w:rsidRPr="00493D8E">
        <w:rPr>
          <w:rFonts w:ascii="Calibri" w:eastAsia="Calibri" w:hAnsi="Calibri" w:cs="Calibri"/>
        </w:rPr>
        <w:t xml:space="preserve"> borcu olmadığına dair yazı.</w:t>
      </w:r>
    </w:p>
    <w:p w14:paraId="642213CD" w14:textId="77777777" w:rsidR="00CF4EA7" w:rsidRPr="00493D8E" w:rsidRDefault="00680EC3" w:rsidP="00836638">
      <w:pPr>
        <w:spacing w:after="200"/>
        <w:jc w:val="both"/>
        <w:rPr>
          <w:rFonts w:ascii="Calibri" w:eastAsia="Calibri" w:hAnsi="Calibri" w:cs="Calibri"/>
        </w:rPr>
      </w:pPr>
      <w:r w:rsidRPr="00493D8E">
        <w:rPr>
          <w:rFonts w:ascii="Calibri" w:eastAsia="Calibri" w:hAnsi="Calibri" w:cs="Calibri"/>
        </w:rPr>
        <w:lastRenderedPageBreak/>
        <w:t>b)</w:t>
      </w:r>
      <w:r w:rsidR="007459CD" w:rsidRPr="00493D8E">
        <w:rPr>
          <w:rFonts w:ascii="Calibri" w:eastAsia="Calibri" w:hAnsi="Calibri" w:cs="Calibri"/>
        </w:rPr>
        <w:t xml:space="preserve"> </w:t>
      </w:r>
      <w:r w:rsidRPr="00493D8E">
        <w:rPr>
          <w:rFonts w:ascii="Calibri" w:eastAsia="Calibri" w:hAnsi="Calibri" w:cs="Calibri"/>
        </w:rPr>
        <w:t xml:space="preserve">GEÇİCİ TEMİNAT </w:t>
      </w:r>
      <w:r w:rsidR="005B5BEC" w:rsidRPr="00493D8E">
        <w:rPr>
          <w:rFonts w:ascii="Calibri" w:eastAsia="Calibri" w:hAnsi="Calibri" w:cs="Calibri"/>
        </w:rPr>
        <w:t>MEKTUBU:</w:t>
      </w:r>
    </w:p>
    <w:p w14:paraId="0A5E9364" w14:textId="77777777" w:rsidR="00CF4EA7" w:rsidRPr="00493D8E" w:rsidRDefault="00680EC3" w:rsidP="00836638">
      <w:pPr>
        <w:spacing w:after="200"/>
        <w:jc w:val="both"/>
        <w:rPr>
          <w:rFonts w:ascii="Calibri" w:eastAsia="Calibri" w:hAnsi="Calibri" w:cs="Calibri"/>
        </w:rPr>
      </w:pPr>
      <w:r w:rsidRPr="00493D8E">
        <w:rPr>
          <w:rFonts w:ascii="Calibri" w:eastAsia="Calibri" w:hAnsi="Calibri" w:cs="Calibri"/>
        </w:rPr>
        <w:t>İhaleye iştirak edeb</w:t>
      </w:r>
      <w:r w:rsidR="001A4A5D" w:rsidRPr="00493D8E">
        <w:rPr>
          <w:rFonts w:ascii="Calibri" w:eastAsia="Calibri" w:hAnsi="Calibri" w:cs="Calibri"/>
        </w:rPr>
        <w:t xml:space="preserve">ilmek için </w:t>
      </w:r>
      <w:proofErr w:type="spellStart"/>
      <w:r w:rsidR="001A4A5D" w:rsidRPr="00493D8E">
        <w:rPr>
          <w:rFonts w:ascii="Calibri" w:eastAsia="Calibri" w:hAnsi="Calibri" w:cs="Calibri"/>
        </w:rPr>
        <w:t>İSTEKLİ'lerin</w:t>
      </w:r>
      <w:proofErr w:type="spellEnd"/>
      <w:r w:rsidR="001A4A5D" w:rsidRPr="00493D8E">
        <w:rPr>
          <w:rFonts w:ascii="Calibri" w:eastAsia="Calibri" w:hAnsi="Calibri" w:cs="Calibri"/>
        </w:rPr>
        <w:t xml:space="preserve"> 25.000 </w:t>
      </w:r>
      <w:r w:rsidRPr="00493D8E">
        <w:rPr>
          <w:rFonts w:ascii="Calibri" w:eastAsia="Calibri" w:hAnsi="Calibri" w:cs="Calibri"/>
        </w:rPr>
        <w:t>TL tutarında</w:t>
      </w:r>
      <w:r w:rsidR="00795827" w:rsidRPr="00493D8E">
        <w:rPr>
          <w:rFonts w:ascii="Calibri" w:eastAsia="Calibri" w:hAnsi="Calibri" w:cs="Calibri"/>
        </w:rPr>
        <w:t xml:space="preserve"> nakit veya Türkiye Cumhuriyeti</w:t>
      </w:r>
      <w:r w:rsidRPr="00493D8E">
        <w:rPr>
          <w:rFonts w:ascii="Calibri" w:eastAsia="Calibri" w:hAnsi="Calibri" w:cs="Calibri"/>
        </w:rPr>
        <w:t>nde faaliyet göstermeye izinli bir BANKA teminat mektubu vermeleri zorunludur. Geçici teminat mektubu süresizdir.</w:t>
      </w:r>
    </w:p>
    <w:p w14:paraId="694916BA" w14:textId="77777777" w:rsidR="00CF4EA7" w:rsidRPr="00493D8E" w:rsidRDefault="00680EC3" w:rsidP="00836638">
      <w:pPr>
        <w:spacing w:after="200"/>
        <w:jc w:val="both"/>
        <w:rPr>
          <w:rFonts w:ascii="Calibri" w:eastAsia="Calibri" w:hAnsi="Calibri" w:cs="Calibri"/>
        </w:rPr>
      </w:pPr>
      <w:r w:rsidRPr="00493D8E">
        <w:rPr>
          <w:rFonts w:ascii="Calibri" w:eastAsia="Calibri" w:hAnsi="Calibri" w:cs="Calibri"/>
        </w:rPr>
        <w:t>c)</w:t>
      </w:r>
      <w:r w:rsidR="006A62FB" w:rsidRPr="00493D8E">
        <w:rPr>
          <w:rFonts w:ascii="Calibri" w:eastAsia="Calibri" w:hAnsi="Calibri" w:cs="Calibri"/>
        </w:rPr>
        <w:t xml:space="preserve"> </w:t>
      </w:r>
      <w:r w:rsidRPr="00493D8E">
        <w:rPr>
          <w:rFonts w:ascii="Calibri" w:eastAsia="Calibri" w:hAnsi="Calibri" w:cs="Calibri"/>
        </w:rPr>
        <w:t xml:space="preserve">İSTEKLİ </w:t>
      </w:r>
      <w:proofErr w:type="gramStart"/>
      <w:r w:rsidRPr="00493D8E">
        <w:rPr>
          <w:rFonts w:ascii="Calibri" w:eastAsia="Calibri" w:hAnsi="Calibri" w:cs="Calibri"/>
        </w:rPr>
        <w:t>vekaletname</w:t>
      </w:r>
      <w:proofErr w:type="gramEnd"/>
      <w:r w:rsidRPr="00493D8E">
        <w:rPr>
          <w:rFonts w:ascii="Calibri" w:eastAsia="Calibri" w:hAnsi="Calibri" w:cs="Calibri"/>
        </w:rPr>
        <w:t xml:space="preserve"> ile ihaleye katılacak ise; vekil kişiyi gösterir noterden verilmiş vekaletname aslı.</w:t>
      </w:r>
    </w:p>
    <w:p w14:paraId="33F9CEA3" w14:textId="77777777" w:rsidR="00CF4EA7" w:rsidRPr="00493D8E" w:rsidRDefault="00680EC3" w:rsidP="00836638">
      <w:pPr>
        <w:spacing w:after="200"/>
        <w:jc w:val="both"/>
        <w:rPr>
          <w:rFonts w:ascii="Calibri" w:eastAsia="Calibri" w:hAnsi="Calibri" w:cs="Calibri"/>
        </w:rPr>
      </w:pPr>
      <w:r w:rsidRPr="00493D8E">
        <w:rPr>
          <w:rFonts w:ascii="Calibri" w:eastAsia="Calibri" w:hAnsi="Calibri" w:cs="Calibri"/>
        </w:rPr>
        <w:t>d)</w:t>
      </w:r>
      <w:r w:rsidR="00803C47" w:rsidRPr="00493D8E">
        <w:rPr>
          <w:rFonts w:ascii="Calibri" w:eastAsia="Calibri" w:hAnsi="Calibri" w:cs="Calibri"/>
        </w:rPr>
        <w:t xml:space="preserve"> TAAHHÜTNAME: İhale</w:t>
      </w:r>
      <w:r w:rsidRPr="00493D8E">
        <w:rPr>
          <w:rFonts w:ascii="Calibri" w:eastAsia="Calibri" w:hAnsi="Calibri" w:cs="Calibri"/>
        </w:rPr>
        <w:t xml:space="preserve"> ile ilgili tebligatların yapılabileceği adresi belirtir ve bu adreslere yapılacak tebligatların geçerli olduğunu taahhüt eden bir taahhütname.</w:t>
      </w:r>
    </w:p>
    <w:p w14:paraId="117920BB" w14:textId="77777777" w:rsidR="00CF4EA7" w:rsidRPr="00493D8E" w:rsidRDefault="00680EC3" w:rsidP="00836638">
      <w:pPr>
        <w:spacing w:after="200"/>
        <w:jc w:val="both"/>
        <w:rPr>
          <w:rFonts w:ascii="Calibri" w:eastAsia="Calibri" w:hAnsi="Calibri" w:cs="Calibri"/>
        </w:rPr>
      </w:pPr>
      <w:r w:rsidRPr="00493D8E">
        <w:rPr>
          <w:rFonts w:ascii="Calibri" w:eastAsia="Calibri" w:hAnsi="Calibri" w:cs="Calibri"/>
        </w:rPr>
        <w:t>e)</w:t>
      </w:r>
      <w:r w:rsidR="006E08DA" w:rsidRPr="00493D8E">
        <w:rPr>
          <w:rFonts w:ascii="Calibri" w:eastAsia="Calibri" w:hAnsi="Calibri" w:cs="Calibri"/>
        </w:rPr>
        <w:t xml:space="preserve"> </w:t>
      </w:r>
      <w:r w:rsidRPr="00493D8E">
        <w:rPr>
          <w:rFonts w:ascii="Calibri" w:eastAsia="Calibri" w:hAnsi="Calibri" w:cs="Calibri"/>
        </w:rPr>
        <w:t>İç Zarf-</w:t>
      </w:r>
      <w:r w:rsidR="006E08DA" w:rsidRPr="00493D8E">
        <w:rPr>
          <w:rFonts w:ascii="Calibri" w:eastAsia="Calibri" w:hAnsi="Calibri" w:cs="Calibri"/>
        </w:rPr>
        <w:t>TEKLİF: İsteklilerin</w:t>
      </w:r>
      <w:r w:rsidRPr="00493D8E">
        <w:rPr>
          <w:rFonts w:ascii="Calibri" w:eastAsia="Calibri" w:hAnsi="Calibri" w:cs="Calibri"/>
        </w:rPr>
        <w:t xml:space="preserve"> ihale konusunu belirten ve yıllık olarak teklif ettikleri kira bedelini, kira </w:t>
      </w:r>
      <w:r w:rsidR="006E08DA" w:rsidRPr="00493D8E">
        <w:rPr>
          <w:rFonts w:ascii="Calibri" w:eastAsia="Calibri" w:hAnsi="Calibri" w:cs="Calibri"/>
        </w:rPr>
        <w:t>bedelinde yıllık</w:t>
      </w:r>
      <w:r w:rsidRPr="00493D8E">
        <w:rPr>
          <w:rFonts w:ascii="Calibri" w:eastAsia="Calibri" w:hAnsi="Calibri" w:cs="Calibri"/>
        </w:rPr>
        <w:t xml:space="preserve"> olarak yapaca</w:t>
      </w:r>
      <w:r w:rsidR="00A468C3" w:rsidRPr="00493D8E">
        <w:rPr>
          <w:rFonts w:ascii="Calibri" w:eastAsia="Calibri" w:hAnsi="Calibri" w:cs="Calibri"/>
        </w:rPr>
        <w:t xml:space="preserve">kları artırım oranını, kayıtsız </w:t>
      </w:r>
      <w:r w:rsidRPr="00493D8E">
        <w:rPr>
          <w:rFonts w:ascii="Calibri" w:eastAsia="Calibri" w:hAnsi="Calibri" w:cs="Calibri"/>
        </w:rPr>
        <w:t xml:space="preserve">şartsız ihale şartnamesinin kabul edildiğine dair beyanı içermelidir. Teklifler Türk Lirası cinsinden verilecektir. </w:t>
      </w:r>
    </w:p>
    <w:p w14:paraId="6EE94D6B" w14:textId="77777777" w:rsidR="00CF4EA7" w:rsidRPr="00493D8E" w:rsidRDefault="00680EC3" w:rsidP="00836638">
      <w:pPr>
        <w:spacing w:after="200"/>
        <w:jc w:val="both"/>
        <w:rPr>
          <w:rFonts w:ascii="Calibri" w:eastAsia="Calibri" w:hAnsi="Calibri" w:cs="Calibri"/>
        </w:rPr>
      </w:pPr>
      <w:r w:rsidRPr="00493D8E">
        <w:rPr>
          <w:rFonts w:ascii="Calibri" w:eastAsia="Calibri" w:hAnsi="Calibri" w:cs="Calibri"/>
        </w:rPr>
        <w:t>İç zarf ağzı şeffaf bantla bantlanmış ve İSTEKLİ yetkililerince imza edilmiş olarak dış zarfın içerisine konulacaktır.</w:t>
      </w:r>
    </w:p>
    <w:p w14:paraId="074BF783" w14:textId="77777777" w:rsidR="00CF4EA7" w:rsidRPr="00493D8E" w:rsidRDefault="00680EC3" w:rsidP="00836638">
      <w:pPr>
        <w:spacing w:after="200"/>
        <w:jc w:val="both"/>
        <w:rPr>
          <w:rFonts w:ascii="Calibri" w:eastAsia="Calibri" w:hAnsi="Calibri" w:cs="Calibri"/>
        </w:rPr>
      </w:pPr>
      <w:r w:rsidRPr="00493D8E">
        <w:rPr>
          <w:rFonts w:ascii="Calibri" w:eastAsia="Calibri" w:hAnsi="Calibri" w:cs="Calibri"/>
        </w:rPr>
        <w:t>Teklifte işbu şartname hükümlerini okuduğu ve kabul ettiği beyanı ve taahhüdü de yer alacaktır.</w:t>
      </w:r>
    </w:p>
    <w:p w14:paraId="086316F6" w14:textId="77777777" w:rsidR="00CF4EA7" w:rsidRPr="00493D8E" w:rsidRDefault="00680EC3" w:rsidP="00836638">
      <w:pPr>
        <w:spacing w:after="200"/>
        <w:jc w:val="both"/>
        <w:rPr>
          <w:rFonts w:ascii="Calibri" w:eastAsia="Calibri" w:hAnsi="Calibri" w:cs="Calibri"/>
        </w:rPr>
      </w:pPr>
      <w:r w:rsidRPr="00493D8E">
        <w:rPr>
          <w:rFonts w:ascii="Calibri" w:eastAsia="Calibri" w:hAnsi="Calibri" w:cs="Calibri"/>
        </w:rPr>
        <w:t xml:space="preserve">5.4. </w:t>
      </w:r>
      <w:r w:rsidRPr="00493D8E">
        <w:rPr>
          <w:rFonts w:ascii="Calibri" w:eastAsia="Calibri" w:hAnsi="Calibri" w:cs="Calibri"/>
          <w:b/>
        </w:rPr>
        <w:t>İ</w:t>
      </w:r>
      <w:r w:rsidR="00684B46" w:rsidRPr="00493D8E">
        <w:rPr>
          <w:rFonts w:ascii="Calibri" w:eastAsia="Calibri" w:hAnsi="Calibri" w:cs="Calibri"/>
          <w:b/>
        </w:rPr>
        <w:t>kinci aşama</w:t>
      </w:r>
      <w:r w:rsidR="00F4029A" w:rsidRPr="00493D8E">
        <w:rPr>
          <w:rFonts w:ascii="Calibri" w:eastAsia="Calibri" w:hAnsi="Calibri" w:cs="Calibri"/>
        </w:rPr>
        <w:t>,</w:t>
      </w:r>
      <w:r w:rsidRPr="00493D8E">
        <w:rPr>
          <w:rFonts w:ascii="Calibri" w:eastAsia="Calibri" w:hAnsi="Calibri" w:cs="Calibri"/>
          <w:b/>
        </w:rPr>
        <w:t xml:space="preserve"> </w:t>
      </w:r>
      <w:proofErr w:type="spellStart"/>
      <w:r w:rsidRPr="00493D8E">
        <w:rPr>
          <w:rFonts w:ascii="Calibri" w:eastAsia="Calibri" w:hAnsi="Calibri" w:cs="Calibri"/>
        </w:rPr>
        <w:t>İSTEKLİ'lerin</w:t>
      </w:r>
      <w:proofErr w:type="spellEnd"/>
      <w:r w:rsidRPr="00493D8E">
        <w:rPr>
          <w:rFonts w:ascii="Calibri" w:eastAsia="Calibri" w:hAnsi="Calibri" w:cs="Calibri"/>
        </w:rPr>
        <w:t xml:space="preserve"> tekliflerinin kapalı iç zarflarının açılması ve evrakların tasnifi ve değerlendirilmesinden sonra geçilecektir. Açık artırmaya katılabilecek olanların tespiti ve ihale komisyon başkanı tarafından ilanı ile 2.aşamaya geçilecektir.</w:t>
      </w:r>
    </w:p>
    <w:p w14:paraId="5C74A1F3" w14:textId="77777777" w:rsidR="00CF4EA7" w:rsidRPr="00493D8E" w:rsidRDefault="00680EC3" w:rsidP="00836638">
      <w:pPr>
        <w:spacing w:after="200"/>
        <w:jc w:val="both"/>
        <w:rPr>
          <w:rFonts w:ascii="Calibri" w:eastAsia="Calibri" w:hAnsi="Calibri" w:cs="Calibri"/>
        </w:rPr>
      </w:pPr>
      <w:r w:rsidRPr="00493D8E">
        <w:rPr>
          <w:rFonts w:ascii="Calibri" w:eastAsia="Calibri" w:hAnsi="Calibri" w:cs="Calibri"/>
        </w:rPr>
        <w:t xml:space="preserve">Açık artırmanın süresi 15 dakikadır. Eğer </w:t>
      </w:r>
      <w:proofErr w:type="spellStart"/>
      <w:r w:rsidRPr="00493D8E">
        <w:rPr>
          <w:rFonts w:ascii="Calibri" w:eastAsia="Calibri" w:hAnsi="Calibri" w:cs="Calibri"/>
        </w:rPr>
        <w:t>İstekli'ler</w:t>
      </w:r>
      <w:proofErr w:type="spellEnd"/>
      <w:r w:rsidRPr="00493D8E">
        <w:rPr>
          <w:rFonts w:ascii="Calibri" w:eastAsia="Calibri" w:hAnsi="Calibri" w:cs="Calibri"/>
        </w:rPr>
        <w:t xml:space="preserve"> bu sürenin dolmasına rağmen teklif vermeye devam ederlerse Komisyon Başkanı teklif verme sona erene kadar uzatabilir.</w:t>
      </w:r>
    </w:p>
    <w:p w14:paraId="0175C52B" w14:textId="77777777" w:rsidR="00CF4EA7" w:rsidRPr="00493D8E" w:rsidRDefault="00680EC3" w:rsidP="00836638">
      <w:pPr>
        <w:spacing w:after="200"/>
        <w:jc w:val="both"/>
        <w:rPr>
          <w:rFonts w:ascii="Calibri" w:eastAsia="Calibri" w:hAnsi="Calibri" w:cs="Calibri"/>
        </w:rPr>
      </w:pPr>
      <w:r w:rsidRPr="00493D8E">
        <w:rPr>
          <w:rFonts w:ascii="Calibri" w:eastAsia="Calibri" w:hAnsi="Calibri" w:cs="Calibri"/>
        </w:rPr>
        <w:t>Açık artırma, ihaleye katılacak olan İsteklilerin yetkilileri veya vekillerinin sözlü olarak tekliflerini sunmaları ve tutanağa geçirilmesi suretiyle yapılır.</w:t>
      </w:r>
    </w:p>
    <w:p w14:paraId="1E19A697" w14:textId="77777777" w:rsidR="00CF4EA7" w:rsidRPr="00493D8E" w:rsidRDefault="00680EC3" w:rsidP="00836638">
      <w:pPr>
        <w:spacing w:after="200"/>
        <w:jc w:val="both"/>
        <w:rPr>
          <w:rFonts w:ascii="Calibri" w:eastAsia="Calibri" w:hAnsi="Calibri" w:cs="Calibri"/>
        </w:rPr>
      </w:pPr>
      <w:r w:rsidRPr="00493D8E">
        <w:rPr>
          <w:rFonts w:ascii="Calibri" w:eastAsia="Calibri" w:hAnsi="Calibri" w:cs="Calibri"/>
        </w:rPr>
        <w:t xml:space="preserve">Açık artırma teklif verme süresinin sona ermesi ile sona erer. </w:t>
      </w:r>
    </w:p>
    <w:p w14:paraId="5918A986" w14:textId="77777777" w:rsidR="00CF4EA7" w:rsidRPr="00493D8E" w:rsidRDefault="00680EC3" w:rsidP="00836638">
      <w:pPr>
        <w:spacing w:after="200"/>
        <w:jc w:val="both"/>
        <w:rPr>
          <w:rFonts w:ascii="Calibri" w:eastAsia="Calibri" w:hAnsi="Calibri" w:cs="Calibri"/>
        </w:rPr>
      </w:pPr>
      <w:r w:rsidRPr="00493D8E">
        <w:rPr>
          <w:rFonts w:ascii="Calibri" w:eastAsia="Calibri" w:hAnsi="Calibri" w:cs="Calibri"/>
        </w:rPr>
        <w:t xml:space="preserve">5.5. </w:t>
      </w:r>
      <w:r w:rsidR="00823850" w:rsidRPr="00493D8E">
        <w:rPr>
          <w:rFonts w:ascii="Calibri" w:eastAsia="Calibri" w:hAnsi="Calibri" w:cs="Calibri"/>
          <w:b/>
        </w:rPr>
        <w:t>Üçüncü Aşama (Pazarlık usulü aşaması),</w:t>
      </w:r>
      <w:r w:rsidRPr="00493D8E">
        <w:rPr>
          <w:rFonts w:ascii="Calibri" w:eastAsia="Calibri" w:hAnsi="Calibri" w:cs="Calibri"/>
        </w:rPr>
        <w:t xml:space="preserve">İkinci aşamada en yüksek teklifi veren üç İSTEKLİ ile pazarlık </w:t>
      </w:r>
      <w:r w:rsidR="00C3059E" w:rsidRPr="00493D8E">
        <w:rPr>
          <w:rFonts w:ascii="Calibri" w:eastAsia="Calibri" w:hAnsi="Calibri" w:cs="Calibri"/>
        </w:rPr>
        <w:t>usulü ile</w:t>
      </w:r>
      <w:r w:rsidRPr="00493D8E">
        <w:rPr>
          <w:rFonts w:ascii="Calibri" w:eastAsia="Calibri" w:hAnsi="Calibri" w:cs="Calibri"/>
        </w:rPr>
        <w:t xml:space="preserve"> ihaleye devam edilir.</w:t>
      </w:r>
    </w:p>
    <w:p w14:paraId="222C67A4" w14:textId="77777777" w:rsidR="00CF4EA7" w:rsidRPr="00493D8E" w:rsidRDefault="00823850" w:rsidP="00836638">
      <w:pPr>
        <w:spacing w:after="200"/>
        <w:jc w:val="both"/>
        <w:rPr>
          <w:rFonts w:ascii="Calibri" w:eastAsia="Calibri" w:hAnsi="Calibri" w:cs="Calibri"/>
        </w:rPr>
      </w:pPr>
      <w:r w:rsidRPr="00493D8E">
        <w:rPr>
          <w:rFonts w:ascii="Calibri" w:eastAsia="Calibri" w:hAnsi="Calibri" w:cs="Calibri"/>
        </w:rPr>
        <w:t>E</w:t>
      </w:r>
      <w:r w:rsidR="00680EC3" w:rsidRPr="00493D8E">
        <w:rPr>
          <w:rFonts w:ascii="Calibri" w:eastAsia="Calibri" w:hAnsi="Calibri" w:cs="Calibri"/>
        </w:rPr>
        <w:t xml:space="preserve">n yüksek teklifi veren istekli </w:t>
      </w:r>
      <w:r w:rsidR="00C3059E" w:rsidRPr="00493D8E">
        <w:rPr>
          <w:rFonts w:ascii="Calibri" w:eastAsia="Calibri" w:hAnsi="Calibri" w:cs="Calibri"/>
        </w:rPr>
        <w:t>ile ikinci</w:t>
      </w:r>
      <w:r w:rsidR="00680EC3" w:rsidRPr="00493D8E">
        <w:rPr>
          <w:rFonts w:ascii="Calibri" w:eastAsia="Calibri" w:hAnsi="Calibri" w:cs="Calibri"/>
        </w:rPr>
        <w:t xml:space="preserve"> en yüksek teklifi veren isteklinin tespiti yapılarak, ihalenin sona erdiği İhale Komisyonu Başkanı tarafından ilan edilmesi ile son bulur.</w:t>
      </w:r>
    </w:p>
    <w:p w14:paraId="1C90B43B" w14:textId="77777777" w:rsidR="00CF4EA7" w:rsidRPr="00493D8E" w:rsidRDefault="00680EC3" w:rsidP="00836638">
      <w:pPr>
        <w:spacing w:after="200"/>
        <w:jc w:val="both"/>
        <w:rPr>
          <w:rFonts w:ascii="Calibri" w:eastAsia="Calibri" w:hAnsi="Calibri" w:cs="Calibri"/>
        </w:rPr>
      </w:pPr>
      <w:r w:rsidRPr="00493D8E">
        <w:rPr>
          <w:rFonts w:ascii="Calibri" w:eastAsia="Calibri" w:hAnsi="Calibri" w:cs="Calibri"/>
        </w:rPr>
        <w:t xml:space="preserve">5.6. KURUM, İŞLETMECİ-KİRACI seçiminde 2886 sayılı Devlet İhale Kanunu ile 4734 sayılı Kamu İhale Kanununun hükümlerine tabi olmayıp İŞLETMECİ-KİRACI seçimini yapıp yapmamakta ve dilediğini seçmekte serbesttir. </w:t>
      </w:r>
      <w:proofErr w:type="spellStart"/>
      <w:r w:rsidRPr="00493D8E">
        <w:rPr>
          <w:rFonts w:ascii="Calibri" w:eastAsia="Calibri" w:hAnsi="Calibri" w:cs="Calibri"/>
        </w:rPr>
        <w:t>KURUMU’n</w:t>
      </w:r>
      <w:proofErr w:type="spellEnd"/>
      <w:r w:rsidRPr="00493D8E">
        <w:rPr>
          <w:rFonts w:ascii="Calibri" w:eastAsia="Calibri" w:hAnsi="Calibri" w:cs="Calibri"/>
        </w:rPr>
        <w:t xml:space="preserve"> kararlarına hiçbir surette itiraz edilemez.</w:t>
      </w:r>
    </w:p>
    <w:p w14:paraId="765EF101" w14:textId="77777777" w:rsidR="00CF4EA7" w:rsidRPr="00493D8E" w:rsidRDefault="00680EC3" w:rsidP="00836638">
      <w:pPr>
        <w:spacing w:after="200"/>
        <w:jc w:val="both"/>
        <w:rPr>
          <w:rFonts w:ascii="Calibri" w:eastAsia="Calibri" w:hAnsi="Calibri" w:cs="Calibri"/>
        </w:rPr>
      </w:pPr>
      <w:r w:rsidRPr="00493D8E">
        <w:rPr>
          <w:rFonts w:ascii="Calibri" w:eastAsia="Calibri" w:hAnsi="Calibri" w:cs="Calibri"/>
        </w:rPr>
        <w:t>5.7. Devlet İhale Kanunu ve Kamu İhale Kanunu gereğince ihalelere katılması yasaklanmış olanlar ile aşağıdaki kişiler ihaleye katılamazlar:</w:t>
      </w:r>
    </w:p>
    <w:p w14:paraId="3350AEB2" w14:textId="77777777" w:rsidR="00CF4EA7" w:rsidRPr="00493D8E" w:rsidRDefault="00680EC3" w:rsidP="00836638">
      <w:pPr>
        <w:spacing w:after="200"/>
        <w:jc w:val="both"/>
        <w:rPr>
          <w:rFonts w:ascii="Calibri" w:eastAsia="Calibri" w:hAnsi="Calibri" w:cs="Calibri"/>
        </w:rPr>
      </w:pPr>
      <w:r w:rsidRPr="00493D8E">
        <w:rPr>
          <w:rFonts w:ascii="Calibri" w:eastAsia="Calibri" w:hAnsi="Calibri" w:cs="Calibri"/>
        </w:rPr>
        <w:t xml:space="preserve">     5.7.1 İhaleyi yapan idarenin;</w:t>
      </w:r>
    </w:p>
    <w:p w14:paraId="394ABBE8" w14:textId="77777777" w:rsidR="00CF4EA7" w:rsidRPr="00493D8E" w:rsidRDefault="00680EC3" w:rsidP="00836638">
      <w:pPr>
        <w:spacing w:after="200"/>
        <w:jc w:val="both"/>
        <w:rPr>
          <w:rFonts w:ascii="Calibri" w:eastAsia="Calibri" w:hAnsi="Calibri" w:cs="Calibri"/>
        </w:rPr>
      </w:pPr>
      <w:r w:rsidRPr="00493D8E">
        <w:rPr>
          <w:rFonts w:ascii="Calibri" w:eastAsia="Calibri" w:hAnsi="Calibri" w:cs="Calibri"/>
        </w:rPr>
        <w:t xml:space="preserve"> </w:t>
      </w:r>
      <w:r w:rsidRPr="00493D8E">
        <w:rPr>
          <w:rFonts w:ascii="Calibri" w:eastAsia="Calibri" w:hAnsi="Calibri" w:cs="Calibri"/>
        </w:rPr>
        <w:tab/>
        <w:t>a) İta amirleri,</w:t>
      </w:r>
    </w:p>
    <w:p w14:paraId="03177393" w14:textId="77777777" w:rsidR="00CF4EA7" w:rsidRPr="00493D8E" w:rsidRDefault="00680EC3" w:rsidP="00836638">
      <w:pPr>
        <w:spacing w:after="200"/>
        <w:jc w:val="both"/>
        <w:rPr>
          <w:rFonts w:ascii="Calibri" w:eastAsia="Calibri" w:hAnsi="Calibri" w:cs="Calibri"/>
        </w:rPr>
      </w:pPr>
      <w:r w:rsidRPr="00493D8E">
        <w:rPr>
          <w:rFonts w:ascii="Calibri" w:eastAsia="Calibri" w:hAnsi="Calibri" w:cs="Calibri"/>
        </w:rPr>
        <w:lastRenderedPageBreak/>
        <w:t xml:space="preserve"> </w:t>
      </w:r>
      <w:r w:rsidRPr="00493D8E">
        <w:rPr>
          <w:rFonts w:ascii="Calibri" w:eastAsia="Calibri" w:hAnsi="Calibri" w:cs="Calibri"/>
        </w:rPr>
        <w:tab/>
        <w:t>b) İhale işlemlerini hazırlamak, yürütmek, sonuçlan</w:t>
      </w:r>
      <w:r w:rsidR="00553912" w:rsidRPr="00493D8E">
        <w:rPr>
          <w:rFonts w:ascii="Calibri" w:eastAsia="Calibri" w:hAnsi="Calibri" w:cs="Calibri"/>
        </w:rPr>
        <w:t xml:space="preserve">dırmak ve denetlemekle görevli </w:t>
      </w:r>
      <w:r w:rsidRPr="00493D8E">
        <w:rPr>
          <w:rFonts w:ascii="Calibri" w:eastAsia="Calibri" w:hAnsi="Calibri" w:cs="Calibri"/>
        </w:rPr>
        <w:t>olanlar,</w:t>
      </w:r>
    </w:p>
    <w:p w14:paraId="35B97C09" w14:textId="77777777" w:rsidR="00CF4EA7" w:rsidRPr="00493D8E" w:rsidRDefault="00680EC3" w:rsidP="00836638">
      <w:pPr>
        <w:spacing w:after="200"/>
        <w:jc w:val="both"/>
        <w:rPr>
          <w:rFonts w:ascii="Calibri" w:eastAsia="Calibri" w:hAnsi="Calibri" w:cs="Calibri"/>
        </w:rPr>
      </w:pPr>
      <w:r w:rsidRPr="00493D8E">
        <w:rPr>
          <w:rFonts w:ascii="Calibri" w:eastAsia="Calibri" w:hAnsi="Calibri" w:cs="Calibri"/>
        </w:rPr>
        <w:t xml:space="preserve"> </w:t>
      </w:r>
      <w:r w:rsidRPr="00493D8E">
        <w:rPr>
          <w:rFonts w:ascii="Calibri" w:eastAsia="Calibri" w:hAnsi="Calibri" w:cs="Calibri"/>
        </w:rPr>
        <w:tab/>
        <w:t xml:space="preserve">c) (a) ve (b) bentlerinde belirtilen şahısların eşleri ve ikinci dereceye kadar (ikinci </w:t>
      </w:r>
      <w:r w:rsidRPr="00493D8E">
        <w:rPr>
          <w:rFonts w:ascii="Calibri" w:eastAsia="Calibri" w:hAnsi="Calibri" w:cs="Calibri"/>
        </w:rPr>
        <w:tab/>
        <w:t xml:space="preserve">derece </w:t>
      </w:r>
      <w:proofErr w:type="gramStart"/>
      <w:r w:rsidRPr="00493D8E">
        <w:rPr>
          <w:rFonts w:ascii="Calibri" w:eastAsia="Calibri" w:hAnsi="Calibri" w:cs="Calibri"/>
        </w:rPr>
        <w:t>dahil</w:t>
      </w:r>
      <w:proofErr w:type="gramEnd"/>
      <w:r w:rsidRPr="00493D8E">
        <w:rPr>
          <w:rFonts w:ascii="Calibri" w:eastAsia="Calibri" w:hAnsi="Calibri" w:cs="Calibri"/>
        </w:rPr>
        <w:t xml:space="preserve">) </w:t>
      </w:r>
      <w:r w:rsidRPr="00493D8E">
        <w:rPr>
          <w:rFonts w:ascii="Calibri" w:eastAsia="Calibri" w:hAnsi="Calibri" w:cs="Calibri"/>
        </w:rPr>
        <w:tab/>
        <w:t>kan ve sıhri hısımları,</w:t>
      </w:r>
    </w:p>
    <w:p w14:paraId="27D83080" w14:textId="77777777" w:rsidR="00CF4EA7" w:rsidRPr="00493D8E" w:rsidRDefault="00680EC3" w:rsidP="00836638">
      <w:pPr>
        <w:spacing w:after="200"/>
        <w:jc w:val="both"/>
        <w:rPr>
          <w:rFonts w:ascii="Calibri" w:eastAsia="Calibri" w:hAnsi="Calibri" w:cs="Calibri"/>
        </w:rPr>
      </w:pPr>
      <w:r w:rsidRPr="00493D8E">
        <w:rPr>
          <w:rFonts w:ascii="Calibri" w:eastAsia="Calibri" w:hAnsi="Calibri" w:cs="Calibri"/>
        </w:rPr>
        <w:t xml:space="preserve">  </w:t>
      </w:r>
      <w:r w:rsidRPr="00493D8E">
        <w:rPr>
          <w:rFonts w:ascii="Calibri" w:eastAsia="Calibri" w:hAnsi="Calibri" w:cs="Calibri"/>
        </w:rPr>
        <w:tab/>
        <w:t>d) (a), (b) ve (c) bentlerinde belirtilen şahısların or</w:t>
      </w:r>
      <w:r w:rsidR="00A87CCB" w:rsidRPr="00493D8E">
        <w:rPr>
          <w:rFonts w:ascii="Calibri" w:eastAsia="Calibri" w:hAnsi="Calibri" w:cs="Calibri"/>
        </w:rPr>
        <w:t xml:space="preserve">takları (bu şahısların yönetim </w:t>
      </w:r>
      <w:r w:rsidRPr="00493D8E">
        <w:rPr>
          <w:rFonts w:ascii="Calibri" w:eastAsia="Calibri" w:hAnsi="Calibri" w:cs="Calibri"/>
        </w:rPr>
        <w:t>kurullarında görevli olmadıkları anonim ortaklıklar hariç</w:t>
      </w:r>
      <w:r w:rsidR="00A87CCB" w:rsidRPr="00493D8E">
        <w:rPr>
          <w:rFonts w:ascii="Calibri" w:eastAsia="Calibri" w:hAnsi="Calibri" w:cs="Calibri"/>
        </w:rPr>
        <w:t>.)</w:t>
      </w:r>
    </w:p>
    <w:p w14:paraId="2BC97711" w14:textId="77777777" w:rsidR="00CF4EA7" w:rsidRPr="00493D8E" w:rsidRDefault="00680EC3" w:rsidP="00836638">
      <w:pPr>
        <w:spacing w:after="200"/>
        <w:jc w:val="both"/>
        <w:rPr>
          <w:rFonts w:ascii="Calibri" w:eastAsia="Calibri" w:hAnsi="Calibri" w:cs="Calibri"/>
          <w:b/>
          <w:sz w:val="24"/>
        </w:rPr>
      </w:pPr>
      <w:r w:rsidRPr="00493D8E">
        <w:rPr>
          <w:rFonts w:ascii="Calibri" w:eastAsia="Calibri" w:hAnsi="Calibri" w:cs="Calibri"/>
          <w:b/>
          <w:sz w:val="24"/>
        </w:rPr>
        <w:t>Madde 6. DEĞERLENDİRME ESASLARI</w:t>
      </w:r>
    </w:p>
    <w:p w14:paraId="6AE99579" w14:textId="77777777" w:rsidR="00CF4EA7" w:rsidRPr="00493D8E" w:rsidRDefault="00680EC3" w:rsidP="00836638">
      <w:pPr>
        <w:spacing w:after="200"/>
        <w:jc w:val="both"/>
        <w:rPr>
          <w:rFonts w:ascii="Calibri" w:eastAsia="Calibri" w:hAnsi="Calibri" w:cs="Calibri"/>
        </w:rPr>
      </w:pPr>
      <w:r w:rsidRPr="00493D8E">
        <w:rPr>
          <w:rFonts w:ascii="Calibri" w:eastAsia="Calibri" w:hAnsi="Calibri" w:cs="Calibri"/>
        </w:rPr>
        <w:t xml:space="preserve">Değerlendirme, birinci aşamada isteklilerin TURİNG SAFRANBOLU </w:t>
      </w:r>
      <w:proofErr w:type="spellStart"/>
      <w:r w:rsidRPr="00493D8E">
        <w:rPr>
          <w:rFonts w:ascii="Calibri" w:eastAsia="Calibri" w:hAnsi="Calibri" w:cs="Calibri"/>
        </w:rPr>
        <w:t>TESİSLERİ’nin</w:t>
      </w:r>
      <w:proofErr w:type="spellEnd"/>
      <w:r w:rsidRPr="00493D8E">
        <w:rPr>
          <w:rFonts w:ascii="Calibri" w:eastAsia="Calibri" w:hAnsi="Calibri" w:cs="Calibri"/>
        </w:rPr>
        <w:t xml:space="preserve"> işletilmesi, yönetimi ve geliştirilmesi için </w:t>
      </w:r>
      <w:proofErr w:type="spellStart"/>
      <w:r w:rsidRPr="00493D8E">
        <w:rPr>
          <w:rFonts w:ascii="Calibri" w:eastAsia="Calibri" w:hAnsi="Calibri" w:cs="Calibri"/>
        </w:rPr>
        <w:t>İstekli'lerin</w:t>
      </w:r>
      <w:proofErr w:type="spellEnd"/>
      <w:r w:rsidRPr="00493D8E">
        <w:rPr>
          <w:rFonts w:ascii="Calibri" w:eastAsia="Calibri" w:hAnsi="Calibri" w:cs="Calibri"/>
        </w:rPr>
        <w:t xml:space="preserve"> yeterliliklerinin tespitinin sağlanması; ikinci ve üçüncü aşamada </w:t>
      </w:r>
      <w:proofErr w:type="spellStart"/>
      <w:r w:rsidRPr="00493D8E">
        <w:rPr>
          <w:rFonts w:ascii="Calibri" w:eastAsia="Calibri" w:hAnsi="Calibri" w:cs="Calibri"/>
        </w:rPr>
        <w:t>İstekli'ler</w:t>
      </w:r>
      <w:proofErr w:type="spellEnd"/>
      <w:r w:rsidRPr="00493D8E">
        <w:rPr>
          <w:rFonts w:ascii="Calibri" w:eastAsia="Calibri" w:hAnsi="Calibri" w:cs="Calibri"/>
        </w:rPr>
        <w:t xml:space="preserve"> arasında Kurum'a en yüksek geliri getirecek ve </w:t>
      </w:r>
      <w:r w:rsidR="004D20C6" w:rsidRPr="00493D8E">
        <w:rPr>
          <w:rFonts w:ascii="Calibri" w:eastAsia="Calibri" w:hAnsi="Calibri" w:cs="Calibri"/>
        </w:rPr>
        <w:t>Kurum amaçlarına</w:t>
      </w:r>
      <w:r w:rsidRPr="00493D8E">
        <w:rPr>
          <w:rFonts w:ascii="Calibri" w:eastAsia="Calibri" w:hAnsi="Calibri" w:cs="Calibri"/>
        </w:rPr>
        <w:t xml:space="preserve"> uygun işletmeyi yapabilecek İŞLETMECİ-</w:t>
      </w:r>
      <w:proofErr w:type="spellStart"/>
      <w:r w:rsidR="008979C2" w:rsidRPr="00493D8E">
        <w:rPr>
          <w:rFonts w:ascii="Calibri" w:eastAsia="Calibri" w:hAnsi="Calibri" w:cs="Calibri"/>
        </w:rPr>
        <w:t>KİRACI'nın</w:t>
      </w:r>
      <w:proofErr w:type="spellEnd"/>
      <w:r w:rsidR="008979C2" w:rsidRPr="00493D8E">
        <w:rPr>
          <w:rFonts w:ascii="Calibri" w:eastAsia="Calibri" w:hAnsi="Calibri" w:cs="Calibri"/>
        </w:rPr>
        <w:t xml:space="preserve"> seçilmesi için eşit ve</w:t>
      </w:r>
      <w:r w:rsidR="00462F23" w:rsidRPr="00493D8E">
        <w:rPr>
          <w:rFonts w:ascii="Calibri" w:eastAsia="Calibri" w:hAnsi="Calibri" w:cs="Calibri"/>
        </w:rPr>
        <w:t xml:space="preserve"> </w:t>
      </w:r>
      <w:r w:rsidRPr="00493D8E">
        <w:rPr>
          <w:rFonts w:ascii="Calibri" w:eastAsia="Calibri" w:hAnsi="Calibri" w:cs="Calibri"/>
        </w:rPr>
        <w:t>adil şartlarda ihale yapılması esaslarına uygun olarak yapılacaktır.</w:t>
      </w:r>
    </w:p>
    <w:p w14:paraId="1E183C0B" w14:textId="77777777" w:rsidR="00CF4EA7" w:rsidRPr="00493D8E" w:rsidRDefault="00680EC3" w:rsidP="00836638">
      <w:pPr>
        <w:spacing w:after="200"/>
        <w:jc w:val="both"/>
        <w:rPr>
          <w:rFonts w:ascii="Calibri" w:eastAsia="Calibri" w:hAnsi="Calibri" w:cs="Calibri"/>
          <w:b/>
          <w:sz w:val="24"/>
        </w:rPr>
      </w:pPr>
      <w:r w:rsidRPr="00493D8E">
        <w:rPr>
          <w:rFonts w:ascii="Calibri" w:eastAsia="Calibri" w:hAnsi="Calibri" w:cs="Calibri"/>
          <w:b/>
          <w:sz w:val="24"/>
        </w:rPr>
        <w:t>Madde 7. GEÇİCİ TEMİNAT</w:t>
      </w:r>
    </w:p>
    <w:p w14:paraId="22C439DB" w14:textId="77777777" w:rsidR="00CF4EA7" w:rsidRPr="00493D8E" w:rsidRDefault="00680EC3" w:rsidP="00836638">
      <w:pPr>
        <w:spacing w:after="200"/>
        <w:jc w:val="both"/>
        <w:rPr>
          <w:rFonts w:ascii="Calibri" w:eastAsia="Calibri" w:hAnsi="Calibri" w:cs="Calibri"/>
        </w:rPr>
      </w:pPr>
      <w:r w:rsidRPr="00493D8E">
        <w:rPr>
          <w:rFonts w:ascii="Calibri" w:eastAsia="Calibri" w:hAnsi="Calibri" w:cs="Calibri"/>
        </w:rPr>
        <w:t>7.1. Geçici temin</w:t>
      </w:r>
      <w:r w:rsidR="00157CDC" w:rsidRPr="00493D8E">
        <w:rPr>
          <w:rFonts w:ascii="Calibri" w:eastAsia="Calibri" w:hAnsi="Calibri" w:cs="Calibri"/>
        </w:rPr>
        <w:t>at tutarı 25.000</w:t>
      </w:r>
      <w:r w:rsidRPr="00493D8E">
        <w:rPr>
          <w:rFonts w:ascii="Calibri" w:eastAsia="Calibri" w:hAnsi="Calibri" w:cs="Calibri"/>
        </w:rPr>
        <w:t xml:space="preserve"> TL’dir. İstekliler anılan teminat tutarını tekliflerinde dış zarfın içerisinde diğer belgelerle ile birlikte vermekle yükümlüdürler.</w:t>
      </w:r>
    </w:p>
    <w:p w14:paraId="5CEC4173" w14:textId="77777777" w:rsidR="00CF4EA7" w:rsidRPr="00493D8E" w:rsidRDefault="00680EC3" w:rsidP="00836638">
      <w:pPr>
        <w:spacing w:after="200"/>
        <w:jc w:val="both"/>
        <w:rPr>
          <w:rFonts w:ascii="Calibri" w:eastAsia="Calibri" w:hAnsi="Calibri" w:cs="Calibri"/>
        </w:rPr>
      </w:pPr>
      <w:r w:rsidRPr="00493D8E">
        <w:rPr>
          <w:rFonts w:ascii="Calibri" w:eastAsia="Calibri" w:hAnsi="Calibri" w:cs="Calibri"/>
        </w:rPr>
        <w:t xml:space="preserve">7.2. Geçici teminatın banka teminat mektubu olarak verilmesi halinde bu teminat mektubu limit </w:t>
      </w:r>
      <w:proofErr w:type="gramStart"/>
      <w:r w:rsidRPr="00493D8E">
        <w:rPr>
          <w:rFonts w:ascii="Calibri" w:eastAsia="Calibri" w:hAnsi="Calibri" w:cs="Calibri"/>
        </w:rPr>
        <w:t>dahili</w:t>
      </w:r>
      <w:proofErr w:type="gramEnd"/>
      <w:r w:rsidRPr="00493D8E">
        <w:rPr>
          <w:rFonts w:ascii="Calibri" w:eastAsia="Calibri" w:hAnsi="Calibri" w:cs="Calibri"/>
        </w:rPr>
        <w:t xml:space="preserve"> ve işin adına süresiz olarak tanzim edilecek ve bu husus teminat mektubunda açıkça belirtilecektir. </w:t>
      </w:r>
    </w:p>
    <w:p w14:paraId="6E97D023" w14:textId="77777777" w:rsidR="00CF4EA7" w:rsidRPr="00493D8E" w:rsidRDefault="00680EC3" w:rsidP="00836638">
      <w:pPr>
        <w:spacing w:after="200"/>
        <w:jc w:val="both"/>
        <w:rPr>
          <w:rFonts w:ascii="Calibri" w:eastAsia="Calibri" w:hAnsi="Calibri" w:cs="Calibri"/>
        </w:rPr>
      </w:pPr>
      <w:r w:rsidRPr="00493D8E">
        <w:rPr>
          <w:rFonts w:ascii="Calibri" w:eastAsia="Calibri" w:hAnsi="Calibri" w:cs="Calibri"/>
        </w:rPr>
        <w:t xml:space="preserve">7.3. Mali Şartlara ilişkin teklifleri uygun bulunan isteklinin geçici teminatı; çalışmalar tamamlanıp İŞLETMECİ-KİRACI belirlendikten, işletme-kira sözleşmesi imzalandıktan ve bu İŞLETMECİ-KİRACI tarafından kesin teminat getirildikten sonra iade edilir. Diğer isteklilerin geçici teminatları İŞLETMECİ-KİRACI seçimi kararı ile </w:t>
      </w:r>
      <w:r w:rsidR="00A14BD9" w:rsidRPr="00493D8E">
        <w:rPr>
          <w:rFonts w:ascii="Calibri" w:eastAsia="Calibri" w:hAnsi="Calibri" w:cs="Calibri"/>
        </w:rPr>
        <w:t>birlikte başvurularına</w:t>
      </w:r>
      <w:r w:rsidRPr="00493D8E">
        <w:rPr>
          <w:rFonts w:ascii="Calibri" w:eastAsia="Calibri" w:hAnsi="Calibri" w:cs="Calibri"/>
        </w:rPr>
        <w:t xml:space="preserve"> bağlı olarak hemen iade edilecektir.</w:t>
      </w:r>
    </w:p>
    <w:p w14:paraId="5118B61D" w14:textId="77777777" w:rsidR="00CF4EA7" w:rsidRPr="00493D8E" w:rsidRDefault="00680EC3" w:rsidP="00836638">
      <w:pPr>
        <w:spacing w:after="200"/>
        <w:jc w:val="both"/>
        <w:rPr>
          <w:rFonts w:ascii="Calibri" w:eastAsia="Calibri" w:hAnsi="Calibri" w:cs="Calibri"/>
          <w:b/>
          <w:sz w:val="24"/>
        </w:rPr>
      </w:pPr>
      <w:r w:rsidRPr="00493D8E">
        <w:rPr>
          <w:rFonts w:ascii="Calibri" w:eastAsia="Calibri" w:hAnsi="Calibri" w:cs="Calibri"/>
          <w:b/>
          <w:sz w:val="24"/>
        </w:rPr>
        <w:t>Madde 8. KESİN TEMİNAT</w:t>
      </w:r>
    </w:p>
    <w:p w14:paraId="3C0F69DA" w14:textId="77777777" w:rsidR="00CF4EA7" w:rsidRPr="00493D8E" w:rsidRDefault="00680EC3" w:rsidP="00836638">
      <w:pPr>
        <w:spacing w:after="200"/>
        <w:jc w:val="both"/>
        <w:rPr>
          <w:rFonts w:ascii="Calibri" w:eastAsia="Calibri" w:hAnsi="Calibri" w:cs="Calibri"/>
        </w:rPr>
      </w:pPr>
      <w:r w:rsidRPr="00493D8E">
        <w:rPr>
          <w:rFonts w:ascii="Calibri" w:eastAsia="Calibri" w:hAnsi="Calibri" w:cs="Calibri"/>
        </w:rPr>
        <w:t xml:space="preserve">8.1. İŞLETMECİ-KİRACI,  </w:t>
      </w:r>
      <w:proofErr w:type="spellStart"/>
      <w:r w:rsidRPr="00493D8E">
        <w:rPr>
          <w:rFonts w:ascii="Calibri" w:eastAsia="Calibri" w:hAnsi="Calibri" w:cs="Calibri"/>
        </w:rPr>
        <w:t>KURUMU’n</w:t>
      </w:r>
      <w:proofErr w:type="spellEnd"/>
      <w:r w:rsidRPr="00493D8E">
        <w:rPr>
          <w:rFonts w:ascii="Calibri" w:eastAsia="Calibri" w:hAnsi="Calibri" w:cs="Calibri"/>
        </w:rPr>
        <w:t xml:space="preserve"> seçimine ilişkin kararının kendisine tebliğini müteakip 5 iş günü içerisinde sözleşmeyi yapmak </w:t>
      </w:r>
      <w:r w:rsidR="006713B6" w:rsidRPr="00493D8E">
        <w:rPr>
          <w:rFonts w:ascii="Calibri" w:eastAsia="Calibri" w:hAnsi="Calibri" w:cs="Calibri"/>
        </w:rPr>
        <w:t xml:space="preserve">ve </w:t>
      </w:r>
      <w:r w:rsidR="006713B6" w:rsidRPr="00493D8E">
        <w:rPr>
          <w:rFonts w:ascii="Calibri" w:eastAsia="Calibri" w:hAnsi="Calibri" w:cs="Calibri"/>
          <w:b/>
          <w:u w:val="single"/>
        </w:rPr>
        <w:t>iki</w:t>
      </w:r>
      <w:r w:rsidRPr="00493D8E">
        <w:rPr>
          <w:rFonts w:ascii="Calibri" w:eastAsia="Calibri" w:hAnsi="Calibri" w:cs="Calibri"/>
          <w:b/>
          <w:u w:val="single"/>
        </w:rPr>
        <w:t xml:space="preserve"> yıllık kira tutarı </w:t>
      </w:r>
      <w:r w:rsidR="006713B6" w:rsidRPr="00493D8E">
        <w:rPr>
          <w:rFonts w:ascii="Calibri" w:eastAsia="Calibri" w:hAnsi="Calibri" w:cs="Calibri"/>
          <w:b/>
          <w:u w:val="single"/>
        </w:rPr>
        <w:t>kadar</w:t>
      </w:r>
      <w:r w:rsidR="006713B6" w:rsidRPr="00493D8E">
        <w:rPr>
          <w:rFonts w:ascii="Calibri" w:eastAsia="Calibri" w:hAnsi="Calibri" w:cs="Calibri"/>
        </w:rPr>
        <w:t xml:space="preserve"> kesin</w:t>
      </w:r>
      <w:r w:rsidRPr="00493D8E">
        <w:rPr>
          <w:rFonts w:ascii="Calibri" w:eastAsia="Calibri" w:hAnsi="Calibri" w:cs="Calibri"/>
        </w:rPr>
        <w:t xml:space="preserve"> teminat vermeye </w:t>
      </w:r>
      <w:r w:rsidR="006713B6" w:rsidRPr="00493D8E">
        <w:rPr>
          <w:rFonts w:ascii="Calibri" w:eastAsia="Calibri" w:hAnsi="Calibri" w:cs="Calibri"/>
        </w:rPr>
        <w:t>mecburdur. Teminat</w:t>
      </w:r>
      <w:r w:rsidRPr="00493D8E">
        <w:rPr>
          <w:rFonts w:ascii="Calibri" w:eastAsia="Calibri" w:hAnsi="Calibri" w:cs="Calibri"/>
        </w:rPr>
        <w:t xml:space="preserve"> işin süresi sonuna </w:t>
      </w:r>
      <w:r w:rsidR="006713B6" w:rsidRPr="00493D8E">
        <w:rPr>
          <w:rFonts w:ascii="Calibri" w:eastAsia="Calibri" w:hAnsi="Calibri" w:cs="Calibri"/>
        </w:rPr>
        <w:t>kadar kira</w:t>
      </w:r>
      <w:r w:rsidRPr="00493D8E">
        <w:rPr>
          <w:rFonts w:ascii="Calibri" w:eastAsia="Calibri" w:hAnsi="Calibri" w:cs="Calibri"/>
        </w:rPr>
        <w:t xml:space="preserve"> </w:t>
      </w:r>
      <w:r w:rsidR="006713B6" w:rsidRPr="00493D8E">
        <w:rPr>
          <w:rFonts w:ascii="Calibri" w:eastAsia="Calibri" w:hAnsi="Calibri" w:cs="Calibri"/>
        </w:rPr>
        <w:t>artışı da</w:t>
      </w:r>
      <w:r w:rsidRPr="00493D8E">
        <w:rPr>
          <w:rFonts w:ascii="Calibri" w:eastAsia="Calibri" w:hAnsi="Calibri" w:cs="Calibri"/>
        </w:rPr>
        <w:t xml:space="preserve"> dikkate alınarak yenilenmek zorundadır.</w:t>
      </w:r>
    </w:p>
    <w:p w14:paraId="365C9894" w14:textId="77777777" w:rsidR="00CF4EA7" w:rsidRPr="00493D8E" w:rsidRDefault="00680EC3" w:rsidP="00836638">
      <w:pPr>
        <w:spacing w:after="200"/>
        <w:jc w:val="both"/>
        <w:rPr>
          <w:rFonts w:ascii="Calibri" w:eastAsia="Calibri" w:hAnsi="Calibri" w:cs="Calibri"/>
        </w:rPr>
      </w:pPr>
      <w:r w:rsidRPr="00493D8E">
        <w:rPr>
          <w:rFonts w:ascii="Calibri" w:eastAsia="Calibri" w:hAnsi="Calibri" w:cs="Calibri"/>
        </w:rPr>
        <w:t xml:space="preserve">8.2. Teminat mektubu verilmesi halinde mektup; kesin, limit </w:t>
      </w:r>
      <w:proofErr w:type="gramStart"/>
      <w:r w:rsidRPr="00493D8E">
        <w:rPr>
          <w:rFonts w:ascii="Calibri" w:eastAsia="Calibri" w:hAnsi="Calibri" w:cs="Calibri"/>
        </w:rPr>
        <w:t>dahili</w:t>
      </w:r>
      <w:proofErr w:type="gramEnd"/>
      <w:r w:rsidRPr="00493D8E">
        <w:rPr>
          <w:rFonts w:ascii="Calibri" w:eastAsia="Calibri" w:hAnsi="Calibri" w:cs="Calibri"/>
        </w:rPr>
        <w:t xml:space="preserve"> ve süresiz olacaktır.</w:t>
      </w:r>
    </w:p>
    <w:p w14:paraId="19562B14" w14:textId="77777777" w:rsidR="00CF4EA7" w:rsidRPr="00493D8E" w:rsidRDefault="00680EC3" w:rsidP="00836638">
      <w:pPr>
        <w:spacing w:after="200"/>
        <w:jc w:val="both"/>
        <w:rPr>
          <w:rFonts w:ascii="Calibri" w:eastAsia="Calibri" w:hAnsi="Calibri" w:cs="Calibri"/>
        </w:rPr>
      </w:pPr>
      <w:r w:rsidRPr="00493D8E">
        <w:rPr>
          <w:rFonts w:ascii="Calibri" w:eastAsia="Calibri" w:hAnsi="Calibri" w:cs="Calibri"/>
        </w:rPr>
        <w:t>8.3. Belirtilen süre içerisinde kesin teminatın verilmemesi ve bu sebeple sözleşmenin yapılmaması halinde protesto çekmeye ve başkaca hüküm almaya gerek olmaksızın İŞLETMECİ-KİRACI seçimi fesih olur. Geçici teminat gelir kaydedilir.</w:t>
      </w:r>
    </w:p>
    <w:p w14:paraId="19BF526B" w14:textId="77777777" w:rsidR="00CF4EA7" w:rsidRPr="00493D8E" w:rsidRDefault="00680EC3" w:rsidP="00836638">
      <w:pPr>
        <w:spacing w:after="200"/>
        <w:jc w:val="both"/>
        <w:rPr>
          <w:rFonts w:ascii="Calibri" w:eastAsia="Calibri" w:hAnsi="Calibri" w:cs="Calibri"/>
          <w:b/>
          <w:sz w:val="24"/>
        </w:rPr>
      </w:pPr>
      <w:r w:rsidRPr="00493D8E">
        <w:rPr>
          <w:rFonts w:ascii="Calibri" w:eastAsia="Calibri" w:hAnsi="Calibri" w:cs="Calibri"/>
          <w:b/>
          <w:sz w:val="24"/>
        </w:rPr>
        <w:t xml:space="preserve">Madde 9. TEMİNAT OLARAK KABUL EDİLECEK DEĞERLER  </w:t>
      </w:r>
    </w:p>
    <w:p w14:paraId="5BC99688" w14:textId="77777777" w:rsidR="00CF4EA7" w:rsidRPr="00493D8E" w:rsidRDefault="00680EC3" w:rsidP="00836638">
      <w:pPr>
        <w:spacing w:after="200"/>
        <w:jc w:val="both"/>
        <w:rPr>
          <w:rFonts w:ascii="Calibri" w:eastAsia="Calibri" w:hAnsi="Calibri" w:cs="Calibri"/>
        </w:rPr>
      </w:pPr>
      <w:r w:rsidRPr="00493D8E">
        <w:rPr>
          <w:rFonts w:ascii="Calibri" w:eastAsia="Calibri" w:hAnsi="Calibri" w:cs="Calibri"/>
        </w:rPr>
        <w:t>9.1. Tedavüldeki Türk parası, Amerikan Doları (USD) ve EURO</w:t>
      </w:r>
      <w:r w:rsidR="005D6EB6" w:rsidRPr="00493D8E">
        <w:rPr>
          <w:rFonts w:ascii="Calibri" w:eastAsia="Calibri" w:hAnsi="Calibri" w:cs="Calibri"/>
        </w:rPr>
        <w:t>,</w:t>
      </w:r>
    </w:p>
    <w:p w14:paraId="5FA0BA11" w14:textId="77777777" w:rsidR="00CF4EA7" w:rsidRPr="00493D8E" w:rsidRDefault="00680EC3" w:rsidP="00836638">
      <w:pPr>
        <w:spacing w:after="200"/>
        <w:jc w:val="both"/>
        <w:rPr>
          <w:rFonts w:ascii="Calibri" w:eastAsia="Calibri" w:hAnsi="Calibri" w:cs="Calibri"/>
        </w:rPr>
      </w:pPr>
      <w:r w:rsidRPr="00493D8E">
        <w:rPr>
          <w:rFonts w:ascii="Calibri" w:eastAsia="Calibri" w:hAnsi="Calibri" w:cs="Calibri"/>
        </w:rPr>
        <w:t>9.2. Türkiye’de faaliyet gösteren Bankaların verecekleri süresiz teminat mektupları</w:t>
      </w:r>
      <w:r w:rsidR="005D6EB6" w:rsidRPr="00493D8E">
        <w:rPr>
          <w:rFonts w:ascii="Calibri" w:eastAsia="Calibri" w:hAnsi="Calibri" w:cs="Calibri"/>
        </w:rPr>
        <w:t>,</w:t>
      </w:r>
    </w:p>
    <w:p w14:paraId="340F1623" w14:textId="77777777" w:rsidR="00CF4EA7" w:rsidRPr="00493D8E" w:rsidRDefault="00680EC3" w:rsidP="00836638">
      <w:pPr>
        <w:spacing w:after="200"/>
        <w:jc w:val="both"/>
        <w:rPr>
          <w:rFonts w:ascii="Calibri" w:eastAsia="Calibri" w:hAnsi="Calibri" w:cs="Calibri"/>
        </w:rPr>
      </w:pPr>
      <w:r w:rsidRPr="00493D8E">
        <w:rPr>
          <w:rFonts w:ascii="Calibri" w:eastAsia="Calibri" w:hAnsi="Calibri" w:cs="Calibri"/>
        </w:rPr>
        <w:lastRenderedPageBreak/>
        <w:t>9.3. Kamu ihalelerinde teminat olarak kullanılabileceği kabul edilen Devlet tahvilleri, hazine bonosu, her an nakde çevrilebilen Devlete ait gelir ortaklığı senedi gibi menkul kıymetler.</w:t>
      </w:r>
    </w:p>
    <w:p w14:paraId="41D10F23" w14:textId="77777777" w:rsidR="00CF4EA7" w:rsidRPr="00493D8E" w:rsidRDefault="00680EC3" w:rsidP="00836638">
      <w:pPr>
        <w:spacing w:after="200"/>
        <w:jc w:val="both"/>
        <w:rPr>
          <w:rFonts w:ascii="Calibri" w:eastAsia="Calibri" w:hAnsi="Calibri" w:cs="Calibri"/>
          <w:b/>
          <w:sz w:val="24"/>
        </w:rPr>
      </w:pPr>
      <w:r w:rsidRPr="00493D8E">
        <w:rPr>
          <w:rFonts w:ascii="Calibri" w:eastAsia="Calibri" w:hAnsi="Calibri" w:cs="Calibri"/>
          <w:b/>
          <w:sz w:val="24"/>
        </w:rPr>
        <w:t>Madde 10. TEMİNATLARIN ÖZELLİKLERİ</w:t>
      </w:r>
    </w:p>
    <w:p w14:paraId="0C3E8411" w14:textId="77777777" w:rsidR="00CF4EA7" w:rsidRPr="00493D8E" w:rsidRDefault="00680EC3" w:rsidP="00836638">
      <w:pPr>
        <w:spacing w:after="200"/>
        <w:jc w:val="both"/>
        <w:rPr>
          <w:rFonts w:ascii="Calibri" w:eastAsia="Calibri" w:hAnsi="Calibri" w:cs="Calibri"/>
        </w:rPr>
      </w:pPr>
      <w:r w:rsidRPr="00493D8E">
        <w:rPr>
          <w:rFonts w:ascii="Calibri" w:eastAsia="Calibri" w:hAnsi="Calibri" w:cs="Calibri"/>
        </w:rPr>
        <w:t xml:space="preserve">10.1. Teminat mektuplarının </w:t>
      </w:r>
      <w:proofErr w:type="spellStart"/>
      <w:r w:rsidRPr="00493D8E">
        <w:rPr>
          <w:rFonts w:ascii="Calibri" w:eastAsia="Calibri" w:hAnsi="Calibri" w:cs="Calibri"/>
        </w:rPr>
        <w:t>KURUM’a</w:t>
      </w:r>
      <w:proofErr w:type="spellEnd"/>
      <w:r w:rsidRPr="00493D8E">
        <w:rPr>
          <w:rFonts w:ascii="Calibri" w:eastAsia="Calibri" w:hAnsi="Calibri" w:cs="Calibri"/>
        </w:rPr>
        <w:t xml:space="preserve"> hitaben ve işin adına düzenlenmesi şarttır.</w:t>
      </w:r>
    </w:p>
    <w:p w14:paraId="555D2530" w14:textId="77777777" w:rsidR="00CF4EA7" w:rsidRPr="00493D8E" w:rsidRDefault="00680EC3" w:rsidP="00836638">
      <w:pPr>
        <w:spacing w:after="200"/>
        <w:jc w:val="both"/>
        <w:rPr>
          <w:rFonts w:ascii="Calibri" w:eastAsia="Calibri" w:hAnsi="Calibri" w:cs="Calibri"/>
        </w:rPr>
      </w:pPr>
      <w:r w:rsidRPr="00493D8E">
        <w:rPr>
          <w:rFonts w:ascii="Calibri" w:eastAsia="Calibri" w:hAnsi="Calibri" w:cs="Calibri"/>
        </w:rPr>
        <w:t xml:space="preserve">10.2. Geçici ve kesin teminatlar nakit olarak verilmesi halinde verilecek </w:t>
      </w:r>
      <w:r w:rsidR="003E6AAC" w:rsidRPr="00493D8E">
        <w:rPr>
          <w:rFonts w:ascii="Calibri" w:eastAsia="Calibri" w:hAnsi="Calibri" w:cs="Calibri"/>
        </w:rPr>
        <w:t>teminat TÜRKİYE</w:t>
      </w:r>
      <w:r w:rsidRPr="00493D8E">
        <w:rPr>
          <w:rFonts w:ascii="Calibri" w:eastAsia="Calibri" w:hAnsi="Calibri" w:cs="Calibri"/>
        </w:rPr>
        <w:t xml:space="preserve"> TURİNG VE OTOMOBİL </w:t>
      </w:r>
      <w:proofErr w:type="spellStart"/>
      <w:r w:rsidRPr="00493D8E">
        <w:rPr>
          <w:rFonts w:ascii="Calibri" w:eastAsia="Calibri" w:hAnsi="Calibri" w:cs="Calibri"/>
        </w:rPr>
        <w:t>KURUMU’nun</w:t>
      </w:r>
      <w:proofErr w:type="spellEnd"/>
      <w:r w:rsidRPr="00493D8E">
        <w:rPr>
          <w:rFonts w:ascii="Calibri" w:eastAsia="Calibri" w:hAnsi="Calibri" w:cs="Calibri"/>
        </w:rPr>
        <w:t xml:space="preserve"> VAKIFBANK 4.LEVENT-İSTANBUL ŞUBESİ </w:t>
      </w:r>
      <w:r w:rsidR="003E6AAC" w:rsidRPr="00493D8E">
        <w:rPr>
          <w:rFonts w:ascii="Calibri" w:eastAsia="Calibri" w:hAnsi="Calibri" w:cs="Calibri"/>
        </w:rPr>
        <w:t>nezdindeki TR84</w:t>
      </w:r>
      <w:r w:rsidRPr="00493D8E">
        <w:rPr>
          <w:rFonts w:ascii="Calibri" w:eastAsia="Calibri" w:hAnsi="Calibri" w:cs="Calibri"/>
        </w:rPr>
        <w:t xml:space="preserve"> 0001 5001 5800 7290 1679 69 </w:t>
      </w:r>
      <w:r w:rsidR="005D6EB6" w:rsidRPr="00493D8E">
        <w:rPr>
          <w:rFonts w:ascii="Calibri" w:eastAsia="Calibri" w:hAnsi="Calibri" w:cs="Calibri"/>
        </w:rPr>
        <w:t xml:space="preserve">IBAN numaralı hesaba yatırılıp, </w:t>
      </w:r>
      <w:r w:rsidR="00181C74" w:rsidRPr="00493D8E">
        <w:rPr>
          <w:rFonts w:ascii="Calibri" w:eastAsia="Calibri" w:hAnsi="Calibri" w:cs="Calibri"/>
        </w:rPr>
        <w:t xml:space="preserve">alınacak </w:t>
      </w:r>
      <w:proofErr w:type="gramStart"/>
      <w:r w:rsidR="00181C74" w:rsidRPr="00493D8E">
        <w:rPr>
          <w:rFonts w:ascii="Calibri" w:eastAsia="Calibri" w:hAnsi="Calibri" w:cs="Calibri"/>
        </w:rPr>
        <w:t>dekont</w:t>
      </w:r>
      <w:proofErr w:type="gramEnd"/>
      <w:r w:rsidR="00181C74" w:rsidRPr="00493D8E">
        <w:rPr>
          <w:rFonts w:ascii="Calibri" w:eastAsia="Calibri" w:hAnsi="Calibri" w:cs="Calibri"/>
        </w:rPr>
        <w:t xml:space="preserve">; </w:t>
      </w:r>
      <w:r w:rsidRPr="00493D8E">
        <w:rPr>
          <w:rFonts w:ascii="Calibri" w:eastAsia="Calibri" w:hAnsi="Calibri" w:cs="Calibri"/>
        </w:rPr>
        <w:t xml:space="preserve">geçici teminatlarda dış zarfın </w:t>
      </w:r>
      <w:r w:rsidR="005D6EB6" w:rsidRPr="00493D8E">
        <w:rPr>
          <w:rFonts w:ascii="Calibri" w:eastAsia="Calibri" w:hAnsi="Calibri" w:cs="Calibri"/>
        </w:rPr>
        <w:t>içerisinde, kesin</w:t>
      </w:r>
      <w:r w:rsidRPr="00493D8E">
        <w:rPr>
          <w:rFonts w:ascii="Calibri" w:eastAsia="Calibri" w:hAnsi="Calibri" w:cs="Calibri"/>
        </w:rPr>
        <w:t xml:space="preserve"> teminatlarda ise doğrudan doğruya </w:t>
      </w:r>
      <w:proofErr w:type="spellStart"/>
      <w:r w:rsidRPr="00493D8E">
        <w:rPr>
          <w:rFonts w:ascii="Calibri" w:eastAsia="Calibri" w:hAnsi="Calibri" w:cs="Calibri"/>
        </w:rPr>
        <w:t>KURUM’a</w:t>
      </w:r>
      <w:proofErr w:type="spellEnd"/>
      <w:r w:rsidRPr="00493D8E">
        <w:rPr>
          <w:rFonts w:ascii="Calibri" w:eastAsia="Calibri" w:hAnsi="Calibri" w:cs="Calibri"/>
        </w:rPr>
        <w:t xml:space="preserve"> </w:t>
      </w:r>
      <w:r w:rsidR="005D6EB6" w:rsidRPr="00493D8E">
        <w:rPr>
          <w:rFonts w:ascii="Calibri" w:eastAsia="Calibri" w:hAnsi="Calibri" w:cs="Calibri"/>
        </w:rPr>
        <w:t>verilecektir. Bankaya</w:t>
      </w:r>
      <w:r w:rsidRPr="00493D8E">
        <w:rPr>
          <w:rFonts w:ascii="Calibri" w:eastAsia="Calibri" w:hAnsi="Calibri" w:cs="Calibri"/>
        </w:rPr>
        <w:t xml:space="preserve"> yapılan geçici teminat ödemesi makbuzunda ihaleye katılan gerçek veya tüzel kişinin açık adı yazılı olacaktır.</w:t>
      </w:r>
    </w:p>
    <w:p w14:paraId="7168984C" w14:textId="77777777" w:rsidR="00CF4EA7" w:rsidRPr="00493D8E" w:rsidRDefault="00680EC3" w:rsidP="00836638">
      <w:pPr>
        <w:spacing w:after="200"/>
        <w:jc w:val="both"/>
        <w:rPr>
          <w:rFonts w:ascii="Calibri" w:eastAsia="Calibri" w:hAnsi="Calibri" w:cs="Calibri"/>
        </w:rPr>
      </w:pPr>
      <w:r w:rsidRPr="00493D8E">
        <w:rPr>
          <w:rFonts w:ascii="Calibri" w:eastAsia="Calibri" w:hAnsi="Calibri" w:cs="Calibri"/>
        </w:rPr>
        <w:t>10.3. Geçici ve kesin teminatların Devlet tahvili, Hazine bonosu, Devlete ait gelir ortaklığı senedi gibi menkul kıymetler olarak verilme</w:t>
      </w:r>
      <w:r w:rsidR="00F73B68" w:rsidRPr="00493D8E">
        <w:rPr>
          <w:rFonts w:ascii="Calibri" w:eastAsia="Calibri" w:hAnsi="Calibri" w:cs="Calibri"/>
        </w:rPr>
        <w:t xml:space="preserve">si halinde, bu menkul kıymetler, </w:t>
      </w:r>
      <w:proofErr w:type="spellStart"/>
      <w:r w:rsidRPr="00493D8E">
        <w:rPr>
          <w:rFonts w:ascii="Calibri" w:eastAsia="Calibri" w:hAnsi="Calibri" w:cs="Calibri"/>
        </w:rPr>
        <w:t>KURUM’a</w:t>
      </w:r>
      <w:proofErr w:type="spellEnd"/>
      <w:r w:rsidRPr="00493D8E">
        <w:rPr>
          <w:rFonts w:ascii="Calibri" w:eastAsia="Calibri" w:hAnsi="Calibri" w:cs="Calibri"/>
        </w:rPr>
        <w:t xml:space="preserve"> verilerek makbuz alınacaktır. Bu durumda makbuzun </w:t>
      </w:r>
      <w:proofErr w:type="spellStart"/>
      <w:r w:rsidRPr="00493D8E">
        <w:rPr>
          <w:rFonts w:ascii="Calibri" w:eastAsia="Calibri" w:hAnsi="Calibri" w:cs="Calibri"/>
        </w:rPr>
        <w:t>KU</w:t>
      </w:r>
      <w:r w:rsidR="009700C6" w:rsidRPr="00493D8E">
        <w:rPr>
          <w:rFonts w:ascii="Calibri" w:eastAsia="Calibri" w:hAnsi="Calibri" w:cs="Calibri"/>
        </w:rPr>
        <w:t>RUM’a</w:t>
      </w:r>
      <w:proofErr w:type="spellEnd"/>
      <w:r w:rsidR="009700C6" w:rsidRPr="00493D8E">
        <w:rPr>
          <w:rFonts w:ascii="Calibri" w:eastAsia="Calibri" w:hAnsi="Calibri" w:cs="Calibri"/>
        </w:rPr>
        <w:t xml:space="preserve"> ibrazı yeterli olacaktır.</w:t>
      </w:r>
    </w:p>
    <w:p w14:paraId="54A79119" w14:textId="77777777" w:rsidR="00CF4EA7" w:rsidRPr="00493D8E" w:rsidRDefault="00AC2C68" w:rsidP="00836638">
      <w:pPr>
        <w:spacing w:after="200"/>
        <w:jc w:val="both"/>
        <w:rPr>
          <w:rFonts w:ascii="Calibri" w:eastAsia="Calibri" w:hAnsi="Calibri" w:cs="Calibri"/>
          <w:b/>
          <w:u w:val="single"/>
        </w:rPr>
      </w:pPr>
      <w:r w:rsidRPr="00493D8E">
        <w:rPr>
          <w:rFonts w:ascii="Calibri" w:eastAsia="Calibri" w:hAnsi="Calibri" w:cs="Calibri"/>
        </w:rPr>
        <w:t xml:space="preserve">10.04. </w:t>
      </w:r>
      <w:r w:rsidR="00680EC3" w:rsidRPr="00493D8E">
        <w:rPr>
          <w:rFonts w:ascii="Calibri" w:eastAsia="Calibri" w:hAnsi="Calibri" w:cs="Calibri"/>
          <w:b/>
          <w:u w:val="single"/>
        </w:rPr>
        <w:t>GEÇİCİ TEMİNAT İHALE GÜNÜ NAKİT OLARAK İHALE KOMİSYONUNA DA TESLİM EDİLEBİLİR.</w:t>
      </w:r>
    </w:p>
    <w:p w14:paraId="3B763EBB" w14:textId="77777777" w:rsidR="00CF4EA7" w:rsidRPr="00493D8E" w:rsidRDefault="00680EC3" w:rsidP="00836638">
      <w:pPr>
        <w:spacing w:after="200"/>
        <w:jc w:val="both"/>
        <w:rPr>
          <w:rFonts w:ascii="Calibri" w:eastAsia="Calibri" w:hAnsi="Calibri" w:cs="Calibri"/>
          <w:b/>
          <w:sz w:val="24"/>
        </w:rPr>
      </w:pPr>
      <w:r w:rsidRPr="00493D8E">
        <w:rPr>
          <w:rFonts w:ascii="Calibri" w:eastAsia="Calibri" w:hAnsi="Calibri" w:cs="Calibri"/>
          <w:b/>
          <w:sz w:val="24"/>
        </w:rPr>
        <w:t>Madde 11. GEÇİCİ TEMİNATIN VERİLMESİ</w:t>
      </w:r>
    </w:p>
    <w:p w14:paraId="42514CD2" w14:textId="77777777" w:rsidR="00CF4EA7" w:rsidRPr="00493D8E" w:rsidRDefault="00680EC3" w:rsidP="00836638">
      <w:pPr>
        <w:spacing w:after="200"/>
        <w:jc w:val="both"/>
        <w:rPr>
          <w:rFonts w:ascii="Calibri" w:eastAsia="Calibri" w:hAnsi="Calibri" w:cs="Calibri"/>
        </w:rPr>
      </w:pPr>
      <w:r w:rsidRPr="00493D8E">
        <w:rPr>
          <w:rFonts w:ascii="Calibri" w:eastAsia="Calibri" w:hAnsi="Calibri" w:cs="Calibri"/>
        </w:rPr>
        <w:t xml:space="preserve">Geçici teminat 1. aşama olan kapalı teklif aşamasında </w:t>
      </w:r>
      <w:proofErr w:type="spellStart"/>
      <w:r w:rsidRPr="00493D8E">
        <w:rPr>
          <w:rFonts w:ascii="Calibri" w:eastAsia="Calibri" w:hAnsi="Calibri" w:cs="Calibri"/>
        </w:rPr>
        <w:t>İstekli'nin</w:t>
      </w:r>
      <w:proofErr w:type="spellEnd"/>
      <w:r w:rsidRPr="00493D8E">
        <w:rPr>
          <w:rFonts w:ascii="Calibri" w:eastAsia="Calibri" w:hAnsi="Calibri" w:cs="Calibri"/>
        </w:rPr>
        <w:t xml:space="preserve"> tekfinin dış zarfı içerisinde İhale Komisyonuna sunulacaktır. Teminatla ilgili gerekli şartları yerine getirmeyen İstekliye ihaleye katılma hakkı verilmeyecektir.</w:t>
      </w:r>
    </w:p>
    <w:p w14:paraId="43FCF9AB" w14:textId="77777777" w:rsidR="00CF4EA7" w:rsidRPr="00493D8E" w:rsidRDefault="00680EC3" w:rsidP="00836638">
      <w:pPr>
        <w:spacing w:after="200"/>
        <w:jc w:val="both"/>
        <w:rPr>
          <w:rFonts w:ascii="Calibri" w:eastAsia="Calibri" w:hAnsi="Calibri" w:cs="Calibri"/>
          <w:b/>
          <w:sz w:val="24"/>
        </w:rPr>
      </w:pPr>
      <w:r w:rsidRPr="00493D8E">
        <w:rPr>
          <w:rFonts w:ascii="Calibri" w:eastAsia="Calibri" w:hAnsi="Calibri" w:cs="Calibri"/>
          <w:b/>
          <w:sz w:val="24"/>
        </w:rPr>
        <w:t>Madde 12. MEVZUAT DEĞİŞİKLİKLERİ</w:t>
      </w:r>
    </w:p>
    <w:p w14:paraId="5B02E5BE" w14:textId="77777777" w:rsidR="00CF4EA7" w:rsidRPr="00493D8E" w:rsidRDefault="00680EC3" w:rsidP="00836638">
      <w:pPr>
        <w:spacing w:after="200"/>
        <w:jc w:val="both"/>
        <w:rPr>
          <w:rFonts w:ascii="Calibri" w:eastAsia="Calibri" w:hAnsi="Calibri" w:cs="Calibri"/>
        </w:rPr>
      </w:pPr>
      <w:r w:rsidRPr="00493D8E">
        <w:rPr>
          <w:rFonts w:ascii="Calibri" w:eastAsia="Calibri" w:hAnsi="Calibri" w:cs="Calibri"/>
        </w:rPr>
        <w:t xml:space="preserve">İsteklinin teklifini verdikten sonra gerekli değerlendirme yapılıp sözleşme imzalanana kadar geçen süre içerisinde Şartname konusu ve kapsamıyla ilgili mevzuatta müspet veya menfi yönde maliyeti etkileyecek tarzda olabilecek değişikliklerden müspet yönde </w:t>
      </w:r>
      <w:r w:rsidR="006A6CCE" w:rsidRPr="00493D8E">
        <w:rPr>
          <w:rFonts w:ascii="Calibri" w:eastAsia="Calibri" w:hAnsi="Calibri" w:cs="Calibri"/>
        </w:rPr>
        <w:t>olanlar KURUM</w:t>
      </w:r>
      <w:r w:rsidRPr="00493D8E">
        <w:rPr>
          <w:rFonts w:ascii="Calibri" w:eastAsia="Calibri" w:hAnsi="Calibri" w:cs="Calibri"/>
        </w:rPr>
        <w:t xml:space="preserve"> leh</w:t>
      </w:r>
      <w:r w:rsidR="00CE6E12" w:rsidRPr="00493D8E">
        <w:rPr>
          <w:rFonts w:ascii="Calibri" w:eastAsia="Calibri" w:hAnsi="Calibri" w:cs="Calibri"/>
        </w:rPr>
        <w:t xml:space="preserve">ine sözleşmeye yansıtılacaktır. </w:t>
      </w:r>
      <w:r w:rsidRPr="00493D8E">
        <w:rPr>
          <w:rFonts w:ascii="Calibri" w:eastAsia="Calibri" w:hAnsi="Calibri" w:cs="Calibri"/>
        </w:rPr>
        <w:t>Sözleşme imzalandıktan sonra olabilecek değişiklikler, istekliye herhangi bir hak bahşetmez, bu aşamadan sonraki değişiklikler ve İŞLETMECİ-KİRACI üzerindeki muhtemel olumsuz etkileri karşılıklı mutabakat aranarak değerlendirilecektir.</w:t>
      </w:r>
    </w:p>
    <w:p w14:paraId="193494F3" w14:textId="77777777" w:rsidR="00CF4EA7" w:rsidRPr="00493D8E" w:rsidRDefault="00680EC3" w:rsidP="00836638">
      <w:pPr>
        <w:spacing w:after="200"/>
        <w:jc w:val="both"/>
        <w:rPr>
          <w:rFonts w:ascii="Calibri" w:eastAsia="Calibri" w:hAnsi="Calibri" w:cs="Calibri"/>
          <w:b/>
          <w:sz w:val="24"/>
        </w:rPr>
      </w:pPr>
      <w:r w:rsidRPr="00493D8E">
        <w:rPr>
          <w:rFonts w:ascii="Calibri" w:eastAsia="Calibri" w:hAnsi="Calibri" w:cs="Calibri"/>
          <w:b/>
          <w:sz w:val="24"/>
        </w:rPr>
        <w:t xml:space="preserve">Madde 13. İŞLETMECİ-KİRACI SEÇİMİ VE UYGUN TEKLİFİ </w:t>
      </w:r>
      <w:r w:rsidR="009862B0" w:rsidRPr="00493D8E">
        <w:rPr>
          <w:rFonts w:ascii="Calibri" w:eastAsia="Calibri" w:hAnsi="Calibri" w:cs="Calibri"/>
          <w:b/>
          <w:sz w:val="24"/>
        </w:rPr>
        <w:t>TESPİT ETMEKTE</w:t>
      </w:r>
      <w:r w:rsidRPr="00493D8E">
        <w:rPr>
          <w:rFonts w:ascii="Calibri" w:eastAsia="Calibri" w:hAnsi="Calibri" w:cs="Calibri"/>
          <w:b/>
          <w:sz w:val="24"/>
        </w:rPr>
        <w:t xml:space="preserve"> KURUMUN SERBESTLİĞİ</w:t>
      </w:r>
    </w:p>
    <w:p w14:paraId="1142E979" w14:textId="77777777" w:rsidR="00912C90" w:rsidRPr="00493D8E" w:rsidRDefault="00680EC3" w:rsidP="00836638">
      <w:pPr>
        <w:spacing w:after="200"/>
        <w:jc w:val="both"/>
        <w:rPr>
          <w:rFonts w:ascii="Calibri" w:eastAsia="Calibri" w:hAnsi="Calibri" w:cs="Calibri"/>
        </w:rPr>
      </w:pPr>
      <w:r w:rsidRPr="00493D8E">
        <w:rPr>
          <w:rFonts w:ascii="Calibri" w:eastAsia="Calibri" w:hAnsi="Calibri" w:cs="Calibri"/>
        </w:rPr>
        <w:t xml:space="preserve">KURUM uygun teklifi tespit etmekte, İŞLETMECİ-KİRACI seçimini yapıp, yapmamakta tamamen serbest olup, </w:t>
      </w:r>
      <w:proofErr w:type="spellStart"/>
      <w:r w:rsidRPr="00493D8E">
        <w:rPr>
          <w:rFonts w:ascii="Calibri" w:eastAsia="Calibri" w:hAnsi="Calibri" w:cs="Calibri"/>
        </w:rPr>
        <w:t>KURUM’un</w:t>
      </w:r>
      <w:proofErr w:type="spellEnd"/>
      <w:r w:rsidRPr="00493D8E">
        <w:rPr>
          <w:rFonts w:ascii="Calibri" w:eastAsia="Calibri" w:hAnsi="Calibri" w:cs="Calibri"/>
        </w:rPr>
        <w:t xml:space="preserve"> bu serbest seçimi nedeniyle istekliler herhangi bir nam </w:t>
      </w:r>
      <w:proofErr w:type="gramStart"/>
      <w:r w:rsidRPr="00493D8E">
        <w:rPr>
          <w:rFonts w:ascii="Calibri" w:eastAsia="Calibri" w:hAnsi="Calibri" w:cs="Calibri"/>
        </w:rPr>
        <w:t xml:space="preserve">altında  </w:t>
      </w:r>
      <w:proofErr w:type="spellStart"/>
      <w:r w:rsidRPr="00493D8E">
        <w:rPr>
          <w:rFonts w:ascii="Calibri" w:eastAsia="Calibri" w:hAnsi="Calibri" w:cs="Calibri"/>
        </w:rPr>
        <w:t>KURUM’dan</w:t>
      </w:r>
      <w:proofErr w:type="spellEnd"/>
      <w:proofErr w:type="gramEnd"/>
      <w:r w:rsidRPr="00493D8E">
        <w:rPr>
          <w:rFonts w:ascii="Calibri" w:eastAsia="Calibri" w:hAnsi="Calibri" w:cs="Calibri"/>
        </w:rPr>
        <w:t>, hiçbir şekilde herhangi bir talepte bulunamazlar.</w:t>
      </w:r>
    </w:p>
    <w:p w14:paraId="4F038D77" w14:textId="77777777" w:rsidR="00CF4EA7" w:rsidRPr="00493D8E" w:rsidRDefault="00680EC3" w:rsidP="00836638">
      <w:pPr>
        <w:spacing w:after="200"/>
        <w:jc w:val="both"/>
        <w:rPr>
          <w:rFonts w:ascii="Calibri" w:eastAsia="Calibri" w:hAnsi="Calibri" w:cs="Calibri"/>
          <w:b/>
          <w:sz w:val="24"/>
        </w:rPr>
      </w:pPr>
      <w:r w:rsidRPr="00493D8E">
        <w:rPr>
          <w:rFonts w:ascii="Calibri" w:eastAsia="Calibri" w:hAnsi="Calibri" w:cs="Calibri"/>
          <w:b/>
          <w:sz w:val="24"/>
        </w:rPr>
        <w:t>Madde 14. TEKLİFLERİN HAZIRLANMASI VE VERİLMESİNE İLİŞKİN USUL VE ESASLAR</w:t>
      </w:r>
    </w:p>
    <w:p w14:paraId="5656E525" w14:textId="77777777" w:rsidR="00CF4EA7" w:rsidRPr="00493D8E" w:rsidRDefault="00680EC3" w:rsidP="00836638">
      <w:pPr>
        <w:spacing w:after="200"/>
        <w:jc w:val="both"/>
        <w:rPr>
          <w:rFonts w:ascii="Calibri" w:eastAsia="Calibri" w:hAnsi="Calibri" w:cs="Calibri"/>
        </w:rPr>
      </w:pPr>
      <w:proofErr w:type="gramStart"/>
      <w:r w:rsidRPr="00493D8E">
        <w:rPr>
          <w:rFonts w:ascii="Calibri" w:eastAsia="Calibri" w:hAnsi="Calibri" w:cs="Calibri"/>
        </w:rPr>
        <w:t xml:space="preserve">14.1. İstekliler tekliflerini vermeden önce şartname konusu faaliyetlerin yürütüleceği TURİNG SAFRANBOLU TESİSLERİ ve konuyla ilgili olabilecek bütün yerleri önceden gezip inceleyerek, bütün fiziksel </w:t>
      </w:r>
      <w:r w:rsidRPr="00493D8E">
        <w:rPr>
          <w:rFonts w:ascii="Calibri" w:eastAsia="Calibri" w:hAnsi="Calibri" w:cs="Calibri"/>
        </w:rPr>
        <w:lastRenderedPageBreak/>
        <w:t>şartlarını, faaliyetler için lüzumlu olabilecek ve maliyete tesir edebilecek her türlü risk, olasılıklar ve diğer hususlar hakkında sorumluluğu kendilerine ait olmak üzere bilgi edinerek tekliflerini hazırlayacaklardır.</w:t>
      </w:r>
      <w:proofErr w:type="gramEnd"/>
    </w:p>
    <w:p w14:paraId="5EA1B141" w14:textId="77777777" w:rsidR="00CF4EA7" w:rsidRPr="00493D8E" w:rsidRDefault="00680EC3" w:rsidP="00836638">
      <w:pPr>
        <w:spacing w:after="200"/>
        <w:jc w:val="both"/>
        <w:rPr>
          <w:rFonts w:ascii="Calibri" w:eastAsia="Calibri" w:hAnsi="Calibri" w:cs="Calibri"/>
        </w:rPr>
      </w:pPr>
      <w:r w:rsidRPr="00493D8E">
        <w:rPr>
          <w:rFonts w:ascii="Calibri" w:eastAsia="Calibri" w:hAnsi="Calibri" w:cs="Calibri"/>
        </w:rPr>
        <w:t>14.2. Teklifler; şartname ve ekleri göz önünde bulundurularak hazırlanacaktır.</w:t>
      </w:r>
    </w:p>
    <w:p w14:paraId="7C19EB44" w14:textId="77777777" w:rsidR="00CF4EA7" w:rsidRPr="00493D8E" w:rsidRDefault="00680EC3" w:rsidP="00836638">
      <w:pPr>
        <w:spacing w:after="200"/>
        <w:jc w:val="both"/>
        <w:rPr>
          <w:rFonts w:ascii="Calibri" w:eastAsia="Calibri" w:hAnsi="Calibri" w:cs="Calibri"/>
        </w:rPr>
      </w:pPr>
      <w:r w:rsidRPr="00493D8E">
        <w:rPr>
          <w:rFonts w:ascii="Calibri" w:eastAsia="Calibri" w:hAnsi="Calibri" w:cs="Calibri"/>
        </w:rPr>
        <w:t xml:space="preserve">14.3. </w:t>
      </w:r>
      <w:r w:rsidRPr="00493D8E">
        <w:rPr>
          <w:rFonts w:ascii="Calibri" w:eastAsia="Calibri" w:hAnsi="Calibri" w:cs="Calibri"/>
          <w:b/>
          <w:u w:val="single"/>
        </w:rPr>
        <w:t xml:space="preserve">Teklif İstekli tarafından imzalanacak, şartname ve </w:t>
      </w:r>
      <w:r w:rsidR="00EA37FC" w:rsidRPr="00493D8E">
        <w:rPr>
          <w:rFonts w:ascii="Calibri" w:eastAsia="Calibri" w:hAnsi="Calibri" w:cs="Calibri"/>
          <w:b/>
          <w:u w:val="single"/>
        </w:rPr>
        <w:t>eklerinin tamamen</w:t>
      </w:r>
      <w:r w:rsidRPr="00493D8E">
        <w:rPr>
          <w:rFonts w:ascii="Calibri" w:eastAsia="Calibri" w:hAnsi="Calibri" w:cs="Calibri"/>
          <w:b/>
          <w:u w:val="single"/>
        </w:rPr>
        <w:t xml:space="preserve"> okunup, kabul edildiği belirtilecek, herhangi bir silinti, kazıntı ve düzeltme olmayacaktır.</w:t>
      </w:r>
    </w:p>
    <w:p w14:paraId="09639C0C" w14:textId="77777777" w:rsidR="00CF4EA7" w:rsidRPr="00493D8E" w:rsidRDefault="00680EC3" w:rsidP="00836638">
      <w:pPr>
        <w:spacing w:after="200"/>
        <w:jc w:val="both"/>
        <w:rPr>
          <w:rFonts w:ascii="Calibri" w:eastAsia="Calibri" w:hAnsi="Calibri" w:cs="Calibri"/>
          <w:b/>
          <w:sz w:val="24"/>
        </w:rPr>
      </w:pPr>
      <w:r w:rsidRPr="00493D8E">
        <w:rPr>
          <w:rFonts w:ascii="Calibri" w:eastAsia="Calibri" w:hAnsi="Calibri" w:cs="Calibri"/>
          <w:b/>
          <w:sz w:val="24"/>
        </w:rPr>
        <w:t>Madde 15. TEKLİFLERİN GEÇERSİZ SAYILACAĞI HALLER VE TEKLİFLERDE DEĞİŞİKLİK YAPMA YASAĞI</w:t>
      </w:r>
    </w:p>
    <w:p w14:paraId="4D663414" w14:textId="77777777" w:rsidR="00CF4EA7" w:rsidRPr="00493D8E" w:rsidRDefault="00680EC3" w:rsidP="00836638">
      <w:pPr>
        <w:spacing w:after="200"/>
        <w:jc w:val="both"/>
        <w:rPr>
          <w:rFonts w:ascii="Calibri" w:eastAsia="Calibri" w:hAnsi="Calibri" w:cs="Calibri"/>
        </w:rPr>
      </w:pPr>
      <w:r w:rsidRPr="00493D8E">
        <w:rPr>
          <w:rFonts w:ascii="Calibri" w:eastAsia="Calibri" w:hAnsi="Calibri" w:cs="Calibri"/>
        </w:rPr>
        <w:t>15.1. Bu şartnamede ve eklerinde belirtilen şekil ve esaslara uygun olmayan ve karşı şartlar taşıyan teklifler ile istekli tarafından imzalanmayan, şartname ve eklerinin tamamen okunup kabul edildiğine dair taahhüt ibaresi ihtiva etmeyen, üzerinde kazıntı, silinti olan teklifler geçersiz sayılır.</w:t>
      </w:r>
    </w:p>
    <w:p w14:paraId="64E8B430" w14:textId="77777777" w:rsidR="00CF4EA7" w:rsidRPr="00493D8E" w:rsidRDefault="00680EC3" w:rsidP="00836638">
      <w:pPr>
        <w:spacing w:after="200"/>
        <w:jc w:val="both"/>
        <w:rPr>
          <w:rFonts w:ascii="Calibri" w:eastAsia="Calibri" w:hAnsi="Calibri" w:cs="Calibri"/>
        </w:rPr>
      </w:pPr>
      <w:r w:rsidRPr="00493D8E">
        <w:rPr>
          <w:rFonts w:ascii="Calibri" w:eastAsia="Calibri" w:hAnsi="Calibri" w:cs="Calibri"/>
        </w:rPr>
        <w:t xml:space="preserve">15.2. İstenen belgeler ile geçici teminatı, usulüne uygun ve tam olmayan, ayrıca; sahte belge veya sahte teminat düzenleyen, kullanan veya bunlara teşebbüs eden, kendisi veya başkaları adına doğrudan veya dolaylı olarak, asaleten </w:t>
      </w:r>
      <w:r w:rsidR="00B34DEC" w:rsidRPr="00493D8E">
        <w:rPr>
          <w:rFonts w:ascii="Calibri" w:eastAsia="Calibri" w:hAnsi="Calibri" w:cs="Calibri"/>
        </w:rPr>
        <w:t>ya da</w:t>
      </w:r>
      <w:r w:rsidRPr="00493D8E">
        <w:rPr>
          <w:rFonts w:ascii="Calibri" w:eastAsia="Calibri" w:hAnsi="Calibri" w:cs="Calibri"/>
        </w:rPr>
        <w:t xml:space="preserve"> </w:t>
      </w:r>
      <w:proofErr w:type="gramStart"/>
      <w:r w:rsidRPr="00493D8E">
        <w:rPr>
          <w:rFonts w:ascii="Calibri" w:eastAsia="Calibri" w:hAnsi="Calibri" w:cs="Calibri"/>
        </w:rPr>
        <w:t>vekaleten</w:t>
      </w:r>
      <w:proofErr w:type="gramEnd"/>
      <w:r w:rsidRPr="00493D8E">
        <w:rPr>
          <w:rFonts w:ascii="Calibri" w:eastAsia="Calibri" w:hAnsi="Calibri" w:cs="Calibri"/>
        </w:rPr>
        <w:t xml:space="preserve"> birden fazla teklif ver</w:t>
      </w:r>
      <w:r w:rsidR="00583A77" w:rsidRPr="00493D8E">
        <w:rPr>
          <w:rFonts w:ascii="Calibri" w:eastAsia="Calibri" w:hAnsi="Calibri" w:cs="Calibri"/>
        </w:rPr>
        <w:t xml:space="preserve">enler İŞLETMECİ-KİRACI seçimine </w:t>
      </w:r>
      <w:r w:rsidRPr="00493D8E">
        <w:rPr>
          <w:rFonts w:ascii="Calibri" w:eastAsia="Calibri" w:hAnsi="Calibri" w:cs="Calibri"/>
        </w:rPr>
        <w:t>katılamazlar, katılmışlarsa KURUM tek taraflı olarak ilgili kişi ve kurumları seçim dışı bırakmak hakkına sahiptir.</w:t>
      </w:r>
    </w:p>
    <w:p w14:paraId="4E5575DF" w14:textId="77777777" w:rsidR="00CF4EA7" w:rsidRPr="00493D8E" w:rsidRDefault="00680EC3" w:rsidP="00836638">
      <w:pPr>
        <w:spacing w:after="200"/>
        <w:jc w:val="both"/>
        <w:rPr>
          <w:rFonts w:ascii="Calibri" w:eastAsia="Calibri" w:hAnsi="Calibri" w:cs="Calibri"/>
        </w:rPr>
      </w:pPr>
      <w:r w:rsidRPr="00493D8E">
        <w:rPr>
          <w:rFonts w:ascii="Calibri" w:eastAsia="Calibri" w:hAnsi="Calibri" w:cs="Calibri"/>
        </w:rPr>
        <w:t>15.3. Teklifler verildikten sonra herhangi bir şekilde verilen tekliflerde değişiklik yapılamaz, teklifler geri alınamaz.</w:t>
      </w:r>
    </w:p>
    <w:p w14:paraId="3F97BD16" w14:textId="77777777" w:rsidR="00CF4EA7" w:rsidRPr="00493D8E" w:rsidRDefault="00680EC3" w:rsidP="00836638">
      <w:pPr>
        <w:spacing w:after="200"/>
        <w:jc w:val="both"/>
        <w:rPr>
          <w:rFonts w:ascii="Calibri" w:eastAsia="Calibri" w:hAnsi="Calibri" w:cs="Calibri"/>
          <w:b/>
          <w:sz w:val="24"/>
        </w:rPr>
      </w:pPr>
      <w:r w:rsidRPr="00493D8E">
        <w:rPr>
          <w:rFonts w:ascii="Calibri" w:eastAsia="Calibri" w:hAnsi="Calibri" w:cs="Calibri"/>
          <w:b/>
          <w:sz w:val="24"/>
        </w:rPr>
        <w:t>Madde 16. İŞLETMECİ-KİRACI SEÇİMİ KARARININ VERİLMESİ, ONAY VEYA İPTALİ VE BİLDİRİMİ İLE GİDERLERİN KARŞILANMASI</w:t>
      </w:r>
    </w:p>
    <w:p w14:paraId="3B3DBD00" w14:textId="77777777" w:rsidR="00CF4EA7" w:rsidRPr="00493D8E" w:rsidRDefault="00680EC3" w:rsidP="00836638">
      <w:pPr>
        <w:spacing w:after="200"/>
        <w:jc w:val="both"/>
        <w:rPr>
          <w:rFonts w:ascii="Calibri" w:eastAsia="Calibri" w:hAnsi="Calibri" w:cs="Calibri"/>
        </w:rPr>
      </w:pPr>
      <w:r w:rsidRPr="00493D8E">
        <w:rPr>
          <w:rFonts w:ascii="Calibri" w:eastAsia="Calibri" w:hAnsi="Calibri" w:cs="Calibri"/>
        </w:rPr>
        <w:t xml:space="preserve">16.1. KURUM, ihalenin sona erdiğinin ilan </w:t>
      </w:r>
      <w:r w:rsidR="001D3FB4" w:rsidRPr="00493D8E">
        <w:rPr>
          <w:rFonts w:ascii="Calibri" w:eastAsia="Calibri" w:hAnsi="Calibri" w:cs="Calibri"/>
        </w:rPr>
        <w:t>edildiği günden</w:t>
      </w:r>
      <w:r w:rsidRPr="00493D8E">
        <w:rPr>
          <w:rFonts w:ascii="Calibri" w:eastAsia="Calibri" w:hAnsi="Calibri" w:cs="Calibri"/>
        </w:rPr>
        <w:t xml:space="preserve"> itibaren 3 iş günü içinde kararını ve onayını ilgililere bildirecektir. İŞLETMECİ-KİRACI, seçildiği kendisine bildirildikten </w:t>
      </w:r>
      <w:r w:rsidR="001D3FB4" w:rsidRPr="00493D8E">
        <w:rPr>
          <w:rFonts w:ascii="Calibri" w:eastAsia="Calibri" w:hAnsi="Calibri" w:cs="Calibri"/>
        </w:rPr>
        <w:t>sonra KURUM</w:t>
      </w:r>
      <w:r w:rsidRPr="00493D8E">
        <w:rPr>
          <w:rFonts w:ascii="Calibri" w:eastAsia="Calibri" w:hAnsi="Calibri" w:cs="Calibri"/>
        </w:rPr>
        <w:t xml:space="preserve"> ile imzalayacağı sözleşmeye ilişkin yükümlülüklerini bildirimin yapılmasını takip eden 5 iş günü içinde yerine getirecek ve taraflar sözleşme imzalayacaklardır.</w:t>
      </w:r>
    </w:p>
    <w:p w14:paraId="4A8871D4" w14:textId="77777777" w:rsidR="008442A3" w:rsidRPr="00493D8E" w:rsidRDefault="00680EC3" w:rsidP="00836638">
      <w:pPr>
        <w:spacing w:after="200"/>
        <w:jc w:val="both"/>
        <w:rPr>
          <w:rFonts w:ascii="Calibri" w:eastAsia="Calibri" w:hAnsi="Calibri" w:cs="Calibri"/>
        </w:rPr>
      </w:pPr>
      <w:r w:rsidRPr="00493D8E">
        <w:rPr>
          <w:rFonts w:ascii="Calibri" w:eastAsia="Calibri" w:hAnsi="Calibri" w:cs="Calibri"/>
        </w:rPr>
        <w:t>16.2. Sözleşme ile ilgili tarafların tüm giderleri başta olmak üzere bu süreçlere ilişkin giderlerin, vergi, resim ve harçların tamamı İŞLETMECİ-KİRACI tarafından karşılanacaktır.</w:t>
      </w:r>
    </w:p>
    <w:p w14:paraId="6F83C122" w14:textId="77777777" w:rsidR="008442A3" w:rsidRPr="00493D8E" w:rsidRDefault="008442A3" w:rsidP="00836638">
      <w:pPr>
        <w:spacing w:after="200"/>
        <w:jc w:val="both"/>
        <w:rPr>
          <w:rFonts w:ascii="Calibri" w:eastAsia="Calibri" w:hAnsi="Calibri" w:cs="Calibri"/>
        </w:rPr>
      </w:pPr>
      <w:r w:rsidRPr="00493D8E">
        <w:rPr>
          <w:rFonts w:ascii="Calibri" w:eastAsia="Calibri" w:hAnsi="Calibri" w:cs="Calibri"/>
        </w:rPr>
        <w:t>16.3. İŞLETMECİ-</w:t>
      </w:r>
      <w:proofErr w:type="gramStart"/>
      <w:r w:rsidRPr="00493D8E">
        <w:rPr>
          <w:rFonts w:ascii="Calibri" w:eastAsia="Calibri" w:hAnsi="Calibri" w:cs="Calibri"/>
        </w:rPr>
        <w:t>KİRACI , kiraya</w:t>
      </w:r>
      <w:proofErr w:type="gramEnd"/>
      <w:r w:rsidRPr="00493D8E">
        <w:rPr>
          <w:rFonts w:ascii="Calibri" w:eastAsia="Calibri" w:hAnsi="Calibri" w:cs="Calibri"/>
        </w:rPr>
        <w:t xml:space="preserve"> verilen taşınmazları paket poliçe (yangın-deprem, su basması, tabi afetler  ve ilgili her türlü riziko) ile sigorta edecek ve her yıl yenilenmiş poliçeyi Kurum'a ibraz edecektir. Poliçelerde riziko halinde yararlanan-</w:t>
      </w:r>
      <w:proofErr w:type="spellStart"/>
      <w:r w:rsidRPr="00493D8E">
        <w:rPr>
          <w:rFonts w:ascii="Calibri" w:eastAsia="Calibri" w:hAnsi="Calibri" w:cs="Calibri"/>
        </w:rPr>
        <w:t>lehdar</w:t>
      </w:r>
      <w:proofErr w:type="spellEnd"/>
      <w:r w:rsidRPr="00493D8E">
        <w:rPr>
          <w:rFonts w:ascii="Calibri" w:eastAsia="Calibri" w:hAnsi="Calibri" w:cs="Calibri"/>
        </w:rPr>
        <w:t xml:space="preserve"> KURUM olarak belirtilmiş olacaktır.</w:t>
      </w:r>
    </w:p>
    <w:p w14:paraId="2C951D81" w14:textId="77777777" w:rsidR="00CF4EA7" w:rsidRPr="00493D8E" w:rsidRDefault="00680EC3" w:rsidP="00836638">
      <w:pPr>
        <w:spacing w:after="200"/>
        <w:jc w:val="both"/>
        <w:rPr>
          <w:rFonts w:ascii="Calibri" w:eastAsia="Calibri" w:hAnsi="Calibri" w:cs="Calibri"/>
        </w:rPr>
      </w:pPr>
      <w:r w:rsidRPr="00493D8E">
        <w:rPr>
          <w:rFonts w:ascii="Calibri" w:eastAsia="Calibri" w:hAnsi="Calibri" w:cs="Calibri"/>
        </w:rPr>
        <w:t>16.</w:t>
      </w:r>
      <w:r w:rsidR="008442A3" w:rsidRPr="00493D8E">
        <w:rPr>
          <w:rFonts w:ascii="Calibri" w:eastAsia="Calibri" w:hAnsi="Calibri" w:cs="Calibri"/>
        </w:rPr>
        <w:t>4</w:t>
      </w:r>
      <w:r w:rsidRPr="00493D8E">
        <w:rPr>
          <w:rFonts w:ascii="Calibri" w:eastAsia="Calibri" w:hAnsi="Calibri" w:cs="Calibri"/>
        </w:rPr>
        <w:t>. İŞLETMECİ-</w:t>
      </w:r>
      <w:proofErr w:type="spellStart"/>
      <w:r w:rsidRPr="00493D8E">
        <w:rPr>
          <w:rFonts w:ascii="Calibri" w:eastAsia="Calibri" w:hAnsi="Calibri" w:cs="Calibri"/>
        </w:rPr>
        <w:t>KİRACI’in</w:t>
      </w:r>
      <w:proofErr w:type="spellEnd"/>
      <w:r w:rsidRPr="00493D8E">
        <w:rPr>
          <w:rFonts w:ascii="Calibri" w:eastAsia="Calibri" w:hAnsi="Calibri" w:cs="Calibri"/>
        </w:rPr>
        <w:t xml:space="preserve"> şartnamede belirtilen niteliklerden her hangi birini İŞLETMECİ-KİRACI ile sözleşme imzalandıktan sonra yerine getirmediği anlaşılır </w:t>
      </w:r>
      <w:r w:rsidR="001A0531" w:rsidRPr="00493D8E">
        <w:rPr>
          <w:rFonts w:ascii="Calibri" w:eastAsia="Calibri" w:hAnsi="Calibri" w:cs="Calibri"/>
        </w:rPr>
        <w:t>ya da</w:t>
      </w:r>
      <w:r w:rsidRPr="00493D8E">
        <w:rPr>
          <w:rFonts w:ascii="Calibri" w:eastAsia="Calibri" w:hAnsi="Calibri" w:cs="Calibri"/>
        </w:rPr>
        <w:t xml:space="preserve"> eksik bıraktığı bir unsura </w:t>
      </w:r>
      <w:r w:rsidR="00676D29" w:rsidRPr="00493D8E">
        <w:rPr>
          <w:rFonts w:ascii="Calibri" w:eastAsia="Calibri" w:hAnsi="Calibri" w:cs="Calibri"/>
        </w:rPr>
        <w:t>rastlanırsa KURUM</w:t>
      </w:r>
      <w:r w:rsidRPr="00493D8E">
        <w:rPr>
          <w:rFonts w:ascii="Calibri" w:eastAsia="Calibri" w:hAnsi="Calibri" w:cs="Calibri"/>
        </w:rPr>
        <w:t xml:space="preserve"> sözleşmeyi tek taraflı olarak feshedebilir ve teminatı irat kaydeder.</w:t>
      </w:r>
    </w:p>
    <w:p w14:paraId="6F99A3EB" w14:textId="77777777" w:rsidR="00CF4EA7" w:rsidRPr="00493D8E" w:rsidRDefault="00680EC3" w:rsidP="00836638">
      <w:pPr>
        <w:spacing w:after="200"/>
        <w:jc w:val="both"/>
        <w:rPr>
          <w:rFonts w:ascii="Calibri" w:eastAsia="Calibri" w:hAnsi="Calibri" w:cs="Calibri"/>
        </w:rPr>
      </w:pPr>
      <w:r w:rsidRPr="00493D8E">
        <w:rPr>
          <w:rFonts w:ascii="Calibri" w:eastAsia="Calibri" w:hAnsi="Calibri" w:cs="Calibri"/>
        </w:rPr>
        <w:t>16.</w:t>
      </w:r>
      <w:r w:rsidR="008442A3" w:rsidRPr="00493D8E">
        <w:rPr>
          <w:rFonts w:ascii="Calibri" w:eastAsia="Calibri" w:hAnsi="Calibri" w:cs="Calibri"/>
        </w:rPr>
        <w:t>5</w:t>
      </w:r>
      <w:r w:rsidRPr="00493D8E">
        <w:rPr>
          <w:rFonts w:ascii="Calibri" w:eastAsia="Calibri" w:hAnsi="Calibri" w:cs="Calibri"/>
        </w:rPr>
        <w:t>.</w:t>
      </w:r>
      <w:r w:rsidR="00D95C76" w:rsidRPr="00493D8E">
        <w:rPr>
          <w:rFonts w:ascii="Calibri" w:eastAsia="Calibri" w:hAnsi="Calibri" w:cs="Calibri"/>
        </w:rPr>
        <w:t xml:space="preserve"> </w:t>
      </w:r>
      <w:r w:rsidRPr="00493D8E">
        <w:rPr>
          <w:rFonts w:ascii="Calibri" w:eastAsia="Calibri" w:hAnsi="Calibri" w:cs="Calibri"/>
        </w:rPr>
        <w:t xml:space="preserve">İŞLETMECİ-KİRACI olarak belirlenen ve kendisine yapılan bildirime rağmen sözleşmeyi imzaya gelmemesi veya yukarıda </w:t>
      </w:r>
      <w:proofErr w:type="gramStart"/>
      <w:r w:rsidRPr="00493D8E">
        <w:rPr>
          <w:rFonts w:ascii="Calibri" w:eastAsia="Calibri" w:hAnsi="Calibri" w:cs="Calibri"/>
        </w:rPr>
        <w:t>16.3</w:t>
      </w:r>
      <w:proofErr w:type="gramEnd"/>
      <w:r w:rsidRPr="00493D8E">
        <w:rPr>
          <w:rFonts w:ascii="Calibri" w:eastAsia="Calibri" w:hAnsi="Calibri" w:cs="Calibri"/>
        </w:rPr>
        <w:t xml:space="preserve"> maddede belirlenen halin gerçekleşmesi durumunda, İhale Komisyonu </w:t>
      </w:r>
      <w:r w:rsidRPr="00493D8E">
        <w:rPr>
          <w:rFonts w:ascii="Calibri" w:eastAsia="Calibri" w:hAnsi="Calibri" w:cs="Calibri"/>
        </w:rPr>
        <w:lastRenderedPageBreak/>
        <w:t xml:space="preserve">ihale </w:t>
      </w:r>
      <w:r w:rsidR="008258A5" w:rsidRPr="00493D8E">
        <w:rPr>
          <w:rFonts w:ascii="Calibri" w:eastAsia="Calibri" w:hAnsi="Calibri" w:cs="Calibri"/>
        </w:rPr>
        <w:t>sonucunda ikinci</w:t>
      </w:r>
      <w:r w:rsidRPr="00493D8E">
        <w:rPr>
          <w:rFonts w:ascii="Calibri" w:eastAsia="Calibri" w:hAnsi="Calibri" w:cs="Calibri"/>
        </w:rPr>
        <w:t xml:space="preserve"> sırada bulunan </w:t>
      </w:r>
      <w:proofErr w:type="spellStart"/>
      <w:r w:rsidRPr="00493D8E">
        <w:rPr>
          <w:rFonts w:ascii="Calibri" w:eastAsia="Calibri" w:hAnsi="Calibri" w:cs="Calibri"/>
        </w:rPr>
        <w:t>İSTEKLİ'yi</w:t>
      </w:r>
      <w:proofErr w:type="spellEnd"/>
      <w:r w:rsidRPr="00493D8E">
        <w:rPr>
          <w:rFonts w:ascii="Calibri" w:eastAsia="Calibri" w:hAnsi="Calibri" w:cs="Calibri"/>
        </w:rPr>
        <w:t xml:space="preserve"> sözleşmeye çağırabilir. İhalede 2.sırada bulunan İSTEKLİ de 5 iş günü içerisinde sözleşme yapmak ve iş bu ihalede ihaleye kazanan </w:t>
      </w:r>
      <w:proofErr w:type="spellStart"/>
      <w:r w:rsidRPr="00493D8E">
        <w:rPr>
          <w:rFonts w:ascii="Calibri" w:eastAsia="Calibri" w:hAnsi="Calibri" w:cs="Calibri"/>
        </w:rPr>
        <w:t>İSTEKLİ'nin</w:t>
      </w:r>
      <w:proofErr w:type="spellEnd"/>
      <w:r w:rsidRPr="00493D8E">
        <w:rPr>
          <w:rFonts w:ascii="Calibri" w:eastAsia="Calibri" w:hAnsi="Calibri" w:cs="Calibri"/>
        </w:rPr>
        <w:t xml:space="preserve"> yapması gereken yükümlülüklere</w:t>
      </w:r>
      <w:r w:rsidR="00CA65CC" w:rsidRPr="00493D8E">
        <w:rPr>
          <w:rFonts w:ascii="Calibri" w:eastAsia="Calibri" w:hAnsi="Calibri" w:cs="Calibri"/>
        </w:rPr>
        <w:t xml:space="preserve"> göre hareket etmek zorundadır.</w:t>
      </w:r>
    </w:p>
    <w:p w14:paraId="74326834" w14:textId="77777777" w:rsidR="00CF4EA7" w:rsidRPr="00493D8E" w:rsidRDefault="00680EC3" w:rsidP="00836638">
      <w:pPr>
        <w:spacing w:after="200"/>
        <w:jc w:val="both"/>
        <w:rPr>
          <w:rFonts w:ascii="Calibri" w:eastAsia="Calibri" w:hAnsi="Calibri" w:cs="Calibri"/>
          <w:b/>
          <w:sz w:val="24"/>
        </w:rPr>
      </w:pPr>
      <w:r w:rsidRPr="00493D8E">
        <w:rPr>
          <w:rFonts w:ascii="Calibri" w:eastAsia="Calibri" w:hAnsi="Calibri" w:cs="Calibri"/>
          <w:b/>
          <w:sz w:val="24"/>
        </w:rPr>
        <w:t xml:space="preserve">Madde 17. KURUM TARAFINDAN </w:t>
      </w:r>
      <w:r w:rsidR="006B7A89" w:rsidRPr="00493D8E">
        <w:rPr>
          <w:rFonts w:ascii="Calibri" w:eastAsia="Calibri" w:hAnsi="Calibri" w:cs="Calibri"/>
          <w:b/>
          <w:sz w:val="24"/>
        </w:rPr>
        <w:t>YAYINLANACAK ZEYİLNAMELER</w:t>
      </w:r>
      <w:r w:rsidRPr="00493D8E">
        <w:rPr>
          <w:rFonts w:ascii="Calibri" w:eastAsia="Calibri" w:hAnsi="Calibri" w:cs="Calibri"/>
          <w:b/>
          <w:sz w:val="24"/>
        </w:rPr>
        <w:t xml:space="preserve"> VE AÇIKLAMA YÜKÜMLÜLÜĞÜ</w:t>
      </w:r>
    </w:p>
    <w:p w14:paraId="4CD47A37" w14:textId="77777777" w:rsidR="00CF4EA7" w:rsidRPr="00493D8E" w:rsidRDefault="00680EC3" w:rsidP="00836638">
      <w:pPr>
        <w:spacing w:after="200"/>
        <w:jc w:val="both"/>
        <w:rPr>
          <w:rFonts w:ascii="Calibri" w:eastAsia="Calibri" w:hAnsi="Calibri" w:cs="Calibri"/>
        </w:rPr>
      </w:pPr>
      <w:r w:rsidRPr="00493D8E">
        <w:rPr>
          <w:rFonts w:ascii="Calibri" w:eastAsia="Calibri" w:hAnsi="Calibri" w:cs="Calibri"/>
        </w:rPr>
        <w:t>17.1. KURUM Şartname ve eklerinde her türlü düzeltme, değişiklik veya gerekli göreceği açıklamaları yapmaya yetkilidir. Bu düzeltme, değişiklik ve açıklamalar teklif verme tarihinde 10 (on) gün öncesine kadar (teklif verme yeri, gün ve saatteki değişikliklerle ilgili olarak ihaleden 1 tam gün öncesine kadar) ekler halinde yapılır.</w:t>
      </w:r>
    </w:p>
    <w:p w14:paraId="0E617C68" w14:textId="77777777" w:rsidR="00CF4EA7" w:rsidRPr="00493D8E" w:rsidRDefault="00680EC3" w:rsidP="00836638">
      <w:pPr>
        <w:spacing w:after="200"/>
        <w:jc w:val="both"/>
        <w:rPr>
          <w:rFonts w:ascii="Calibri" w:eastAsia="Calibri" w:hAnsi="Calibri" w:cs="Calibri"/>
        </w:rPr>
      </w:pPr>
      <w:r w:rsidRPr="00493D8E">
        <w:rPr>
          <w:rFonts w:ascii="Calibri" w:eastAsia="Calibri" w:hAnsi="Calibri" w:cs="Calibri"/>
        </w:rPr>
        <w:t>17.2. Zeyilnameler, şartname satın alan isteklinin tümüne KURUM tarafından gönderilecektir. Ancak, istekliler tekliflerini vermeden önce bütün zeyilnameleri temin etmek ve tekliflerini, bu ekleri de göz önünde bulundurarak hazırlamak ve teklif dosyasında bulundurmak zorundadırlar.</w:t>
      </w:r>
    </w:p>
    <w:p w14:paraId="4CEE4EE3" w14:textId="77777777" w:rsidR="00CF4EA7" w:rsidRPr="00493D8E" w:rsidRDefault="00680EC3" w:rsidP="00836638">
      <w:pPr>
        <w:spacing w:after="200"/>
        <w:jc w:val="both"/>
        <w:rPr>
          <w:rFonts w:ascii="Calibri" w:eastAsia="Calibri" w:hAnsi="Calibri" w:cs="Calibri"/>
        </w:rPr>
      </w:pPr>
      <w:r w:rsidRPr="00493D8E">
        <w:rPr>
          <w:rFonts w:ascii="Calibri" w:eastAsia="Calibri" w:hAnsi="Calibri" w:cs="Calibri"/>
        </w:rPr>
        <w:t xml:space="preserve">17.3. Şartname satın alan istekliler teklif verme tarihinden 3 (üç) gün öncesine kadar, yazı ile </w:t>
      </w:r>
      <w:proofErr w:type="spellStart"/>
      <w:r w:rsidRPr="00493D8E">
        <w:rPr>
          <w:rFonts w:ascii="Calibri" w:eastAsia="Calibri" w:hAnsi="Calibri" w:cs="Calibri"/>
        </w:rPr>
        <w:t>KURUM’dan</w:t>
      </w:r>
      <w:proofErr w:type="spellEnd"/>
      <w:r w:rsidRPr="00493D8E">
        <w:rPr>
          <w:rFonts w:ascii="Calibri" w:eastAsia="Calibri" w:hAnsi="Calibri" w:cs="Calibri"/>
        </w:rPr>
        <w:t xml:space="preserve"> faaliyetler, dokümanlar, eksik, belirsiz veya hatalı gördükleri </w:t>
      </w:r>
      <w:r w:rsidR="00313EAF" w:rsidRPr="00493D8E">
        <w:rPr>
          <w:rFonts w:ascii="Calibri" w:eastAsia="Calibri" w:hAnsi="Calibri" w:cs="Calibri"/>
        </w:rPr>
        <w:t>ya da</w:t>
      </w:r>
      <w:r w:rsidRPr="00493D8E">
        <w:rPr>
          <w:rFonts w:ascii="Calibri" w:eastAsia="Calibri" w:hAnsi="Calibri" w:cs="Calibri"/>
        </w:rPr>
        <w:t xml:space="preserve"> açıklanmasını istedikleri konularda soru sorabilirler. KURUM 2 (iki) gün içinde cevapları ile birlikte şartname satın alan tüm isteklilere ilgili konulardaki görüşlerini yazı ile bildirecektir.</w:t>
      </w:r>
    </w:p>
    <w:p w14:paraId="6D5541A3" w14:textId="77777777" w:rsidR="00CF4EA7" w:rsidRPr="00493D8E" w:rsidRDefault="00680EC3" w:rsidP="00836638">
      <w:pPr>
        <w:spacing w:after="200"/>
        <w:jc w:val="both"/>
        <w:rPr>
          <w:rFonts w:ascii="Calibri" w:eastAsia="Calibri" w:hAnsi="Calibri" w:cs="Calibri"/>
          <w:b/>
          <w:sz w:val="24"/>
        </w:rPr>
      </w:pPr>
      <w:r w:rsidRPr="00493D8E">
        <w:rPr>
          <w:rFonts w:ascii="Calibri" w:eastAsia="Calibri" w:hAnsi="Calibri" w:cs="Calibri"/>
          <w:b/>
          <w:sz w:val="24"/>
        </w:rPr>
        <w:t>Madde 18. İHTİLAFLARIN ÇÖZÜM ŞEKLİ</w:t>
      </w:r>
    </w:p>
    <w:p w14:paraId="7AC40EFC" w14:textId="77777777" w:rsidR="00CF4EA7" w:rsidRPr="00493D8E" w:rsidRDefault="00680EC3" w:rsidP="00836638">
      <w:pPr>
        <w:spacing w:after="200"/>
        <w:jc w:val="both"/>
        <w:rPr>
          <w:rFonts w:ascii="Calibri" w:eastAsia="Calibri" w:hAnsi="Calibri" w:cs="Calibri"/>
        </w:rPr>
      </w:pPr>
      <w:r w:rsidRPr="00493D8E">
        <w:rPr>
          <w:rFonts w:ascii="Calibri" w:eastAsia="Calibri" w:hAnsi="Calibri" w:cs="Calibri"/>
        </w:rPr>
        <w:t>Taraflar arasında doğabilecek ihtilafların çözümünde İSTANBUL Mahkemeleri ve İcra Daireleri yetkilidir.</w:t>
      </w:r>
    </w:p>
    <w:p w14:paraId="4E7FD4A7" w14:textId="77777777" w:rsidR="00CF4EA7" w:rsidRPr="00493D8E" w:rsidRDefault="00680EC3" w:rsidP="00836638">
      <w:pPr>
        <w:spacing w:after="200"/>
        <w:jc w:val="both"/>
        <w:rPr>
          <w:rFonts w:ascii="Calibri" w:eastAsia="Calibri" w:hAnsi="Calibri" w:cs="Calibri"/>
          <w:b/>
          <w:sz w:val="24"/>
        </w:rPr>
      </w:pPr>
      <w:r w:rsidRPr="00493D8E">
        <w:rPr>
          <w:rFonts w:ascii="Calibri" w:eastAsia="Calibri" w:hAnsi="Calibri" w:cs="Calibri"/>
          <w:b/>
          <w:sz w:val="24"/>
        </w:rPr>
        <w:t>Madde 19. ŞARTNAME EKLERİ</w:t>
      </w:r>
    </w:p>
    <w:p w14:paraId="190DF54B" w14:textId="77777777" w:rsidR="00680EC3" w:rsidRPr="00493D8E" w:rsidRDefault="00680EC3" w:rsidP="00836638">
      <w:pPr>
        <w:spacing w:after="200"/>
        <w:jc w:val="both"/>
        <w:rPr>
          <w:rFonts w:ascii="Calibri" w:eastAsia="Calibri" w:hAnsi="Calibri" w:cs="Calibri"/>
          <w:b/>
          <w:sz w:val="24"/>
        </w:rPr>
      </w:pPr>
    </w:p>
    <w:p w14:paraId="478803EE" w14:textId="77777777" w:rsidR="00CF4EA7" w:rsidRPr="00493D8E" w:rsidRDefault="00BD59CD" w:rsidP="00836638">
      <w:pPr>
        <w:spacing w:after="200"/>
        <w:jc w:val="both"/>
      </w:pPr>
      <w:r w:rsidRPr="00493D8E">
        <w:rPr>
          <w:rFonts w:ascii="Calibri" w:eastAsia="Calibri" w:hAnsi="Calibri" w:cs="Calibri"/>
        </w:rPr>
        <w:t>TÜRKİYE TURİNG</w:t>
      </w:r>
      <w:r w:rsidR="00680EC3" w:rsidRPr="00493D8E">
        <w:rPr>
          <w:rFonts w:ascii="Calibri" w:eastAsia="Calibri" w:hAnsi="Calibri" w:cs="Calibri"/>
        </w:rPr>
        <w:t xml:space="preserve"> VE OTOMOBİL KURUMU </w:t>
      </w:r>
    </w:p>
    <w:p w14:paraId="480B9874" w14:textId="77777777" w:rsidR="00CF4EA7" w:rsidRPr="00493D8E" w:rsidRDefault="00CF4EA7" w:rsidP="00836638">
      <w:pPr>
        <w:jc w:val="both"/>
      </w:pPr>
    </w:p>
    <w:sectPr w:rsidR="00CF4EA7" w:rsidRPr="00493D8E">
      <w:footerReference w:type="default" r:id="rId6"/>
      <w:pgSz w:w="12240" w:h="15840"/>
      <w:pgMar w:top="1440" w:right="1440" w:bottom="1440" w:left="1440" w:header="720" w:footer="720"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F72EEA" w14:textId="77777777" w:rsidR="005C37FA" w:rsidRDefault="005C37FA" w:rsidP="00970F40">
      <w:pPr>
        <w:spacing w:line="240" w:lineRule="auto"/>
      </w:pPr>
      <w:r>
        <w:separator/>
      </w:r>
    </w:p>
  </w:endnote>
  <w:endnote w:type="continuationSeparator" w:id="0">
    <w:p w14:paraId="45E2C0FF" w14:textId="77777777" w:rsidR="005C37FA" w:rsidRDefault="005C37FA" w:rsidP="00970F4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29033596"/>
      <w:docPartObj>
        <w:docPartGallery w:val="Page Numbers (Bottom of Page)"/>
        <w:docPartUnique/>
      </w:docPartObj>
    </w:sdtPr>
    <w:sdtEndPr/>
    <w:sdtContent>
      <w:p w14:paraId="6BC46E9E" w14:textId="77777777" w:rsidR="00970F40" w:rsidRDefault="00970F40">
        <w:pPr>
          <w:pStyle w:val="Altbilgi"/>
          <w:jc w:val="right"/>
        </w:pPr>
        <w:r>
          <w:fldChar w:fldCharType="begin"/>
        </w:r>
        <w:r>
          <w:instrText>PAGE   \* MERGEFORMAT</w:instrText>
        </w:r>
        <w:r>
          <w:fldChar w:fldCharType="separate"/>
        </w:r>
        <w:r w:rsidR="00E124E0" w:rsidRPr="00E124E0">
          <w:rPr>
            <w:noProof/>
            <w:lang w:val="tr-TR"/>
          </w:rPr>
          <w:t>9</w:t>
        </w:r>
        <w:r>
          <w:fldChar w:fldCharType="end"/>
        </w:r>
      </w:p>
    </w:sdtContent>
  </w:sdt>
  <w:p w14:paraId="69D48421" w14:textId="77777777" w:rsidR="00970F40" w:rsidRDefault="00970F40">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0FCDA0" w14:textId="77777777" w:rsidR="005C37FA" w:rsidRDefault="005C37FA" w:rsidP="00970F40">
      <w:pPr>
        <w:spacing w:line="240" w:lineRule="auto"/>
      </w:pPr>
      <w:r>
        <w:separator/>
      </w:r>
    </w:p>
  </w:footnote>
  <w:footnote w:type="continuationSeparator" w:id="0">
    <w:p w14:paraId="0097120E" w14:textId="77777777" w:rsidR="005C37FA" w:rsidRDefault="005C37FA" w:rsidP="00970F40">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4EA7"/>
    <w:rsid w:val="000049D3"/>
    <w:rsid w:val="00065A2D"/>
    <w:rsid w:val="000774C8"/>
    <w:rsid w:val="000B3ED1"/>
    <w:rsid w:val="000C2471"/>
    <w:rsid w:val="000E060E"/>
    <w:rsid w:val="000F52FA"/>
    <w:rsid w:val="000F75AA"/>
    <w:rsid w:val="00122556"/>
    <w:rsid w:val="00126478"/>
    <w:rsid w:val="001271F9"/>
    <w:rsid w:val="001332C2"/>
    <w:rsid w:val="00147150"/>
    <w:rsid w:val="00157CDC"/>
    <w:rsid w:val="00161AB8"/>
    <w:rsid w:val="00181C74"/>
    <w:rsid w:val="00182631"/>
    <w:rsid w:val="001A0531"/>
    <w:rsid w:val="001A4A5D"/>
    <w:rsid w:val="001C36BF"/>
    <w:rsid w:val="001C3EF2"/>
    <w:rsid w:val="001D3FB4"/>
    <w:rsid w:val="001D5003"/>
    <w:rsid w:val="002158BA"/>
    <w:rsid w:val="00221D05"/>
    <w:rsid w:val="002364BB"/>
    <w:rsid w:val="002471C4"/>
    <w:rsid w:val="00272DBD"/>
    <w:rsid w:val="002952B4"/>
    <w:rsid w:val="002B563C"/>
    <w:rsid w:val="002C1C46"/>
    <w:rsid w:val="002E1D19"/>
    <w:rsid w:val="002F485C"/>
    <w:rsid w:val="00313EAF"/>
    <w:rsid w:val="00396B9D"/>
    <w:rsid w:val="003A75B3"/>
    <w:rsid w:val="003C2D53"/>
    <w:rsid w:val="003E6AAC"/>
    <w:rsid w:val="00462F23"/>
    <w:rsid w:val="00493D8E"/>
    <w:rsid w:val="00496D97"/>
    <w:rsid w:val="004B2CBD"/>
    <w:rsid w:val="004B6116"/>
    <w:rsid w:val="004C1918"/>
    <w:rsid w:val="004D20C6"/>
    <w:rsid w:val="004E0CAF"/>
    <w:rsid w:val="0055307C"/>
    <w:rsid w:val="00553912"/>
    <w:rsid w:val="005823F4"/>
    <w:rsid w:val="00583A77"/>
    <w:rsid w:val="005A6011"/>
    <w:rsid w:val="005A66A3"/>
    <w:rsid w:val="005B5BEC"/>
    <w:rsid w:val="005B5CD1"/>
    <w:rsid w:val="005C37FA"/>
    <w:rsid w:val="005D6EB6"/>
    <w:rsid w:val="0062176B"/>
    <w:rsid w:val="00640BBC"/>
    <w:rsid w:val="006514C8"/>
    <w:rsid w:val="00654E06"/>
    <w:rsid w:val="006713B6"/>
    <w:rsid w:val="00676D29"/>
    <w:rsid w:val="00677627"/>
    <w:rsid w:val="00680EC3"/>
    <w:rsid w:val="00684B46"/>
    <w:rsid w:val="006A62FB"/>
    <w:rsid w:val="006A6CCE"/>
    <w:rsid w:val="006B7A89"/>
    <w:rsid w:val="006C4D6E"/>
    <w:rsid w:val="006E08DA"/>
    <w:rsid w:val="006F16B8"/>
    <w:rsid w:val="006F4108"/>
    <w:rsid w:val="0072561E"/>
    <w:rsid w:val="00725D75"/>
    <w:rsid w:val="007459CD"/>
    <w:rsid w:val="00756B65"/>
    <w:rsid w:val="007710E5"/>
    <w:rsid w:val="00795827"/>
    <w:rsid w:val="00795A40"/>
    <w:rsid w:val="007D3DBF"/>
    <w:rsid w:val="007F7762"/>
    <w:rsid w:val="00803C47"/>
    <w:rsid w:val="00811EA1"/>
    <w:rsid w:val="00823850"/>
    <w:rsid w:val="008258A5"/>
    <w:rsid w:val="0082704F"/>
    <w:rsid w:val="00827A12"/>
    <w:rsid w:val="00836638"/>
    <w:rsid w:val="008442A3"/>
    <w:rsid w:val="008752FF"/>
    <w:rsid w:val="008841C6"/>
    <w:rsid w:val="008979C2"/>
    <w:rsid w:val="008A211B"/>
    <w:rsid w:val="008B159B"/>
    <w:rsid w:val="008E1BF0"/>
    <w:rsid w:val="008E1C14"/>
    <w:rsid w:val="00907934"/>
    <w:rsid w:val="00912C90"/>
    <w:rsid w:val="0091335A"/>
    <w:rsid w:val="009225B1"/>
    <w:rsid w:val="009523CC"/>
    <w:rsid w:val="009700C6"/>
    <w:rsid w:val="00970F40"/>
    <w:rsid w:val="00977176"/>
    <w:rsid w:val="009862B0"/>
    <w:rsid w:val="009A69F2"/>
    <w:rsid w:val="00A14BD9"/>
    <w:rsid w:val="00A239D9"/>
    <w:rsid w:val="00A468C3"/>
    <w:rsid w:val="00A87CCB"/>
    <w:rsid w:val="00AB448D"/>
    <w:rsid w:val="00AC2C68"/>
    <w:rsid w:val="00AD5893"/>
    <w:rsid w:val="00AE6ADA"/>
    <w:rsid w:val="00AF7266"/>
    <w:rsid w:val="00B0110B"/>
    <w:rsid w:val="00B2711F"/>
    <w:rsid w:val="00B34DEC"/>
    <w:rsid w:val="00BD59CD"/>
    <w:rsid w:val="00BD6F89"/>
    <w:rsid w:val="00C023BC"/>
    <w:rsid w:val="00C11910"/>
    <w:rsid w:val="00C3059E"/>
    <w:rsid w:val="00CA65CC"/>
    <w:rsid w:val="00CA6BC5"/>
    <w:rsid w:val="00CB3EAE"/>
    <w:rsid w:val="00CC0F99"/>
    <w:rsid w:val="00CD42C9"/>
    <w:rsid w:val="00CD79A0"/>
    <w:rsid w:val="00CE6E12"/>
    <w:rsid w:val="00CF4EA7"/>
    <w:rsid w:val="00D0085E"/>
    <w:rsid w:val="00D21E6B"/>
    <w:rsid w:val="00D90AAD"/>
    <w:rsid w:val="00D946D8"/>
    <w:rsid w:val="00D95C76"/>
    <w:rsid w:val="00E11325"/>
    <w:rsid w:val="00E124E0"/>
    <w:rsid w:val="00E27D1D"/>
    <w:rsid w:val="00E33C7F"/>
    <w:rsid w:val="00E76D8C"/>
    <w:rsid w:val="00E8768C"/>
    <w:rsid w:val="00E906DD"/>
    <w:rsid w:val="00EA37FC"/>
    <w:rsid w:val="00EE0E34"/>
    <w:rsid w:val="00EE28D6"/>
    <w:rsid w:val="00EF78F1"/>
    <w:rsid w:val="00F0532E"/>
    <w:rsid w:val="00F138C0"/>
    <w:rsid w:val="00F17053"/>
    <w:rsid w:val="00F4029A"/>
    <w:rsid w:val="00F42933"/>
    <w:rsid w:val="00F71A1C"/>
    <w:rsid w:val="00F73B68"/>
    <w:rsid w:val="00FC6D27"/>
    <w:rsid w:val="00FD125A"/>
    <w:rsid w:val="00FD2D3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6BCEA6"/>
  <w15:docId w15:val="{F685F4DE-94F9-42FF-8481-FAA5DFE9F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tr" w:eastAsia="tr-TR"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Balk1">
    <w:name w:val="heading 1"/>
    <w:basedOn w:val="Normal"/>
    <w:next w:val="Normal"/>
    <w:pPr>
      <w:keepNext/>
      <w:keepLines/>
      <w:spacing w:before="400" w:after="120"/>
      <w:outlineLvl w:val="0"/>
    </w:pPr>
    <w:rPr>
      <w:sz w:val="40"/>
      <w:szCs w:val="40"/>
    </w:rPr>
  </w:style>
  <w:style w:type="paragraph" w:styleId="Balk2">
    <w:name w:val="heading 2"/>
    <w:basedOn w:val="Normal"/>
    <w:next w:val="Normal"/>
    <w:pPr>
      <w:keepNext/>
      <w:keepLines/>
      <w:spacing w:before="360" w:after="120"/>
      <w:outlineLvl w:val="1"/>
    </w:pPr>
    <w:rPr>
      <w:sz w:val="32"/>
      <w:szCs w:val="32"/>
    </w:rPr>
  </w:style>
  <w:style w:type="paragraph" w:styleId="Balk3">
    <w:name w:val="heading 3"/>
    <w:basedOn w:val="Normal"/>
    <w:next w:val="Normal"/>
    <w:pPr>
      <w:keepNext/>
      <w:keepLines/>
      <w:spacing w:before="320" w:after="80"/>
      <w:outlineLvl w:val="2"/>
    </w:pPr>
    <w:rPr>
      <w:color w:val="434343"/>
      <w:sz w:val="28"/>
      <w:szCs w:val="28"/>
    </w:rPr>
  </w:style>
  <w:style w:type="paragraph" w:styleId="Balk4">
    <w:name w:val="heading 4"/>
    <w:basedOn w:val="Normal"/>
    <w:next w:val="Normal"/>
    <w:pPr>
      <w:keepNext/>
      <w:keepLines/>
      <w:spacing w:before="280" w:after="80"/>
      <w:outlineLvl w:val="3"/>
    </w:pPr>
    <w:rPr>
      <w:color w:val="666666"/>
      <w:sz w:val="24"/>
      <w:szCs w:val="24"/>
    </w:rPr>
  </w:style>
  <w:style w:type="paragraph" w:styleId="Balk5">
    <w:name w:val="heading 5"/>
    <w:basedOn w:val="Normal"/>
    <w:next w:val="Normal"/>
    <w:pPr>
      <w:keepNext/>
      <w:keepLines/>
      <w:spacing w:before="240" w:after="80"/>
      <w:outlineLvl w:val="4"/>
    </w:pPr>
    <w:rPr>
      <w:color w:val="666666"/>
    </w:rPr>
  </w:style>
  <w:style w:type="paragraph" w:styleId="Balk6">
    <w:name w:val="heading 6"/>
    <w:basedOn w:val="Normal"/>
    <w:next w:val="Normal"/>
    <w:pPr>
      <w:keepNext/>
      <w:keepLines/>
      <w:spacing w:before="240" w:after="80"/>
      <w:outlineLvl w:val="5"/>
    </w:pPr>
    <w:rPr>
      <w:i/>
      <w:color w:val="66666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pPr>
      <w:keepNext/>
      <w:keepLines/>
      <w:spacing w:after="60"/>
    </w:pPr>
    <w:rPr>
      <w:sz w:val="52"/>
      <w:szCs w:val="52"/>
    </w:rPr>
  </w:style>
  <w:style w:type="paragraph" w:styleId="Altyaz">
    <w:name w:val="Subtitle"/>
    <w:basedOn w:val="Normal"/>
    <w:next w:val="Normal"/>
    <w:pPr>
      <w:keepNext/>
      <w:keepLines/>
      <w:spacing w:after="320"/>
    </w:pPr>
    <w:rPr>
      <w:color w:val="666666"/>
      <w:sz w:val="30"/>
      <w:szCs w:val="30"/>
    </w:rPr>
  </w:style>
  <w:style w:type="table" w:customStyle="1" w:styleId="a">
    <w:basedOn w:val="TableNormal"/>
    <w:pPr>
      <w:spacing w:line="240" w:lineRule="auto"/>
    </w:pPr>
    <w:tblPr>
      <w:tblStyleRowBandSize w:val="1"/>
      <w:tblStyleColBandSize w:val="1"/>
      <w:tblCellMar>
        <w:left w:w="108" w:type="dxa"/>
        <w:right w:w="108" w:type="dxa"/>
      </w:tblCellMar>
    </w:tblPr>
  </w:style>
  <w:style w:type="paragraph" w:styleId="ListeParagraf">
    <w:name w:val="List Paragraph"/>
    <w:basedOn w:val="Normal"/>
    <w:uiPriority w:val="34"/>
    <w:qFormat/>
    <w:rsid w:val="007459CD"/>
    <w:pPr>
      <w:ind w:left="720"/>
      <w:contextualSpacing/>
    </w:pPr>
  </w:style>
  <w:style w:type="paragraph" w:styleId="stbilgi">
    <w:name w:val="header"/>
    <w:basedOn w:val="Normal"/>
    <w:link w:val="stbilgiChar"/>
    <w:uiPriority w:val="99"/>
    <w:unhideWhenUsed/>
    <w:rsid w:val="00970F40"/>
    <w:pPr>
      <w:tabs>
        <w:tab w:val="center" w:pos="4536"/>
        <w:tab w:val="right" w:pos="9072"/>
      </w:tabs>
      <w:spacing w:line="240" w:lineRule="auto"/>
    </w:pPr>
  </w:style>
  <w:style w:type="character" w:customStyle="1" w:styleId="stbilgiChar">
    <w:name w:val="Üstbilgi Char"/>
    <w:basedOn w:val="VarsaylanParagrafYazTipi"/>
    <w:link w:val="stbilgi"/>
    <w:uiPriority w:val="99"/>
    <w:rsid w:val="00970F40"/>
  </w:style>
  <w:style w:type="paragraph" w:styleId="Altbilgi">
    <w:name w:val="footer"/>
    <w:basedOn w:val="Normal"/>
    <w:link w:val="AltbilgiChar"/>
    <w:uiPriority w:val="99"/>
    <w:unhideWhenUsed/>
    <w:rsid w:val="00970F40"/>
    <w:pPr>
      <w:tabs>
        <w:tab w:val="center" w:pos="4536"/>
        <w:tab w:val="right" w:pos="9072"/>
      </w:tabs>
      <w:spacing w:line="240" w:lineRule="auto"/>
    </w:pPr>
  </w:style>
  <w:style w:type="character" w:customStyle="1" w:styleId="AltbilgiChar">
    <w:name w:val="Altbilgi Char"/>
    <w:basedOn w:val="VarsaylanParagrafYazTipi"/>
    <w:link w:val="Altbilgi"/>
    <w:uiPriority w:val="99"/>
    <w:rsid w:val="00970F40"/>
  </w:style>
  <w:style w:type="character" w:styleId="AklamaBavurusu">
    <w:name w:val="annotation reference"/>
    <w:basedOn w:val="VarsaylanParagrafYazTipi"/>
    <w:uiPriority w:val="99"/>
    <w:semiHidden/>
    <w:unhideWhenUsed/>
    <w:rsid w:val="00836638"/>
    <w:rPr>
      <w:sz w:val="16"/>
      <w:szCs w:val="16"/>
    </w:rPr>
  </w:style>
  <w:style w:type="paragraph" w:styleId="AklamaMetni">
    <w:name w:val="annotation text"/>
    <w:basedOn w:val="Normal"/>
    <w:link w:val="AklamaMetniChar"/>
    <w:uiPriority w:val="99"/>
    <w:semiHidden/>
    <w:unhideWhenUsed/>
    <w:rsid w:val="00836638"/>
    <w:pPr>
      <w:spacing w:line="240" w:lineRule="auto"/>
    </w:pPr>
    <w:rPr>
      <w:sz w:val="20"/>
      <w:szCs w:val="20"/>
    </w:rPr>
  </w:style>
  <w:style w:type="character" w:customStyle="1" w:styleId="AklamaMetniChar">
    <w:name w:val="Açıklama Metni Char"/>
    <w:basedOn w:val="VarsaylanParagrafYazTipi"/>
    <w:link w:val="AklamaMetni"/>
    <w:uiPriority w:val="99"/>
    <w:semiHidden/>
    <w:rsid w:val="00836638"/>
    <w:rPr>
      <w:sz w:val="20"/>
      <w:szCs w:val="20"/>
    </w:rPr>
  </w:style>
  <w:style w:type="paragraph" w:styleId="AklamaKonusu">
    <w:name w:val="annotation subject"/>
    <w:basedOn w:val="AklamaMetni"/>
    <w:next w:val="AklamaMetni"/>
    <w:link w:val="AklamaKonusuChar"/>
    <w:uiPriority w:val="99"/>
    <w:semiHidden/>
    <w:unhideWhenUsed/>
    <w:rsid w:val="00836638"/>
    <w:rPr>
      <w:b/>
      <w:bCs/>
    </w:rPr>
  </w:style>
  <w:style w:type="character" w:customStyle="1" w:styleId="AklamaKonusuChar">
    <w:name w:val="Açıklama Konusu Char"/>
    <w:basedOn w:val="AklamaMetniChar"/>
    <w:link w:val="AklamaKonusu"/>
    <w:uiPriority w:val="99"/>
    <w:semiHidden/>
    <w:rsid w:val="00836638"/>
    <w:rPr>
      <w:b/>
      <w:bCs/>
      <w:sz w:val="20"/>
      <w:szCs w:val="20"/>
    </w:rPr>
  </w:style>
  <w:style w:type="paragraph" w:styleId="BalonMetni">
    <w:name w:val="Balloon Text"/>
    <w:basedOn w:val="Normal"/>
    <w:link w:val="BalonMetniChar"/>
    <w:uiPriority w:val="99"/>
    <w:semiHidden/>
    <w:unhideWhenUsed/>
    <w:rsid w:val="00836638"/>
    <w:pPr>
      <w:spacing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83663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9</Pages>
  <Words>2793</Words>
  <Characters>15922</Characters>
  <Application>Microsoft Office Word</Application>
  <DocSecurity>0</DocSecurity>
  <Lines>132</Lines>
  <Paragraphs>37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18678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Ferruh</dc:creator>
  <cp:lastModifiedBy>Adnan Mete</cp:lastModifiedBy>
  <cp:revision>5</cp:revision>
  <dcterms:created xsi:type="dcterms:W3CDTF">2024-11-19T12:41:00Z</dcterms:created>
  <dcterms:modified xsi:type="dcterms:W3CDTF">2024-11-21T16:48:00Z</dcterms:modified>
</cp:coreProperties>
</file>