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5944F" w14:textId="768795BA" w:rsidR="006434DA" w:rsidRPr="00D66B52" w:rsidRDefault="006434DA" w:rsidP="006434DA">
      <w:pPr>
        <w:jc w:val="center"/>
        <w:rPr>
          <w:rFonts w:cstheme="minorHAnsi"/>
          <w:b/>
          <w:bCs/>
        </w:rPr>
      </w:pPr>
      <w:r w:rsidRPr="00D66B52">
        <w:rPr>
          <w:rFonts w:cstheme="minorHAnsi"/>
          <w:b/>
          <w:bCs/>
        </w:rPr>
        <w:t>TAŞINMAZ MAL SATIŞ ŞARTNAMESİ</w:t>
      </w:r>
    </w:p>
    <w:p w14:paraId="45434380" w14:textId="77777777" w:rsidR="009B7984" w:rsidRPr="00D66B52" w:rsidRDefault="006434DA" w:rsidP="006434DA">
      <w:pPr>
        <w:jc w:val="both"/>
        <w:rPr>
          <w:rFonts w:cstheme="minorHAnsi"/>
          <w:b/>
          <w:bCs/>
        </w:rPr>
      </w:pPr>
      <w:r w:rsidRPr="00D66B52">
        <w:rPr>
          <w:rFonts w:cstheme="minorHAnsi"/>
          <w:b/>
          <w:bCs/>
        </w:rPr>
        <w:t>GENEL ŞARTLAR</w:t>
      </w:r>
    </w:p>
    <w:p w14:paraId="60082CDD" w14:textId="46F38288" w:rsidR="006434DA" w:rsidRPr="00D66B52" w:rsidRDefault="006434DA" w:rsidP="006434DA">
      <w:pPr>
        <w:jc w:val="both"/>
        <w:rPr>
          <w:rFonts w:cstheme="minorHAnsi"/>
        </w:rPr>
      </w:pPr>
      <w:r w:rsidRPr="00D66B52">
        <w:rPr>
          <w:rFonts w:cstheme="minorHAnsi"/>
          <w:b/>
          <w:bCs/>
        </w:rPr>
        <w:t xml:space="preserve"> MADDE 1. İHALE KONUSU </w:t>
      </w:r>
      <w:r w:rsidR="009B7984" w:rsidRPr="00D66B52">
        <w:rPr>
          <w:rFonts w:cstheme="minorHAnsi"/>
          <w:b/>
          <w:bCs/>
        </w:rPr>
        <w:t>VE ŞEKLİ</w:t>
      </w:r>
    </w:p>
    <w:p w14:paraId="6A895D4A" w14:textId="26100902" w:rsidR="006434DA" w:rsidRPr="00D66B52" w:rsidRDefault="006434DA" w:rsidP="006434DA">
      <w:pPr>
        <w:jc w:val="both"/>
        <w:rPr>
          <w:rFonts w:cstheme="minorHAnsi"/>
          <w:b/>
          <w:bCs/>
        </w:rPr>
      </w:pPr>
      <w:r w:rsidRPr="00D66B52">
        <w:rPr>
          <w:rFonts w:cstheme="minorHAnsi"/>
        </w:rPr>
        <w:t>Mülkiyeti Kurumumuz</w:t>
      </w:r>
      <w:r w:rsidR="003F5856" w:rsidRPr="00D66B52">
        <w:rPr>
          <w:rFonts w:cstheme="minorHAnsi"/>
        </w:rPr>
        <w:t>a</w:t>
      </w:r>
      <w:r w:rsidRPr="00D66B52">
        <w:rPr>
          <w:rFonts w:cstheme="minorHAnsi"/>
        </w:rPr>
        <w:t xml:space="preserve"> ait</w:t>
      </w:r>
      <w:r w:rsidR="000C3C4E" w:rsidRPr="00D66B52">
        <w:rPr>
          <w:rFonts w:cstheme="minorHAnsi"/>
        </w:rPr>
        <w:t xml:space="preserve"> olan Şırnak İli, Silopi </w:t>
      </w:r>
      <w:r w:rsidR="009C5971" w:rsidRPr="00D66B52">
        <w:rPr>
          <w:rFonts w:cstheme="minorHAnsi"/>
        </w:rPr>
        <w:t>İlçesi, Şehit</w:t>
      </w:r>
      <w:r w:rsidR="002E6ADA" w:rsidRPr="00D66B52">
        <w:rPr>
          <w:rFonts w:cstheme="minorHAnsi"/>
        </w:rPr>
        <w:t xml:space="preserve"> Harun Boy</w:t>
      </w:r>
      <w:r w:rsidR="000C3C4E" w:rsidRPr="00D66B52">
        <w:rPr>
          <w:rFonts w:cstheme="minorHAnsi"/>
        </w:rPr>
        <w:t xml:space="preserve"> Mahallesi, </w:t>
      </w:r>
      <w:r w:rsidR="002E6ADA" w:rsidRPr="00D66B52">
        <w:rPr>
          <w:rFonts w:cstheme="minorHAnsi"/>
        </w:rPr>
        <w:t>322 ada,62 parselde</w:t>
      </w:r>
      <w:r w:rsidR="000C3C4E" w:rsidRPr="00D66B52">
        <w:rPr>
          <w:rFonts w:cstheme="minorHAnsi"/>
        </w:rPr>
        <w:t xml:space="preserve"> kayıtlı, yüzölçümü </w:t>
      </w:r>
      <w:r w:rsidR="002E6ADA" w:rsidRPr="00D66B52">
        <w:rPr>
          <w:rFonts w:cstheme="minorHAnsi"/>
        </w:rPr>
        <w:t>930</w:t>
      </w:r>
      <w:r w:rsidR="000C3C4E" w:rsidRPr="00D66B52">
        <w:rPr>
          <w:rFonts w:cstheme="minorHAnsi"/>
        </w:rPr>
        <w:t>,0</w:t>
      </w:r>
      <w:r w:rsidR="002E6ADA" w:rsidRPr="00D66B52">
        <w:rPr>
          <w:rFonts w:cstheme="minorHAnsi"/>
        </w:rPr>
        <w:t>3</w:t>
      </w:r>
      <w:r w:rsidR="000C3C4E" w:rsidRPr="00D66B52">
        <w:rPr>
          <w:rFonts w:cstheme="minorHAnsi"/>
        </w:rPr>
        <w:t xml:space="preserve"> m2 olan taşınmaz</w:t>
      </w:r>
      <w:r w:rsidRPr="00D66B52">
        <w:rPr>
          <w:rFonts w:cstheme="minorHAnsi"/>
          <w:bCs/>
        </w:rPr>
        <w:t xml:space="preserve"> </w:t>
      </w:r>
      <w:r w:rsidR="009B7984" w:rsidRPr="00D66B52">
        <w:rPr>
          <w:rFonts w:cstheme="minorHAnsi"/>
          <w:bCs/>
        </w:rPr>
        <w:t>kapalı zarf</w:t>
      </w:r>
      <w:r w:rsidR="002E6ADA" w:rsidRPr="00D66B52">
        <w:rPr>
          <w:rFonts w:cstheme="minorHAnsi"/>
          <w:bCs/>
        </w:rPr>
        <w:t>-açık arttırma</w:t>
      </w:r>
      <w:r w:rsidR="009B7984" w:rsidRPr="00D66B52">
        <w:rPr>
          <w:rFonts w:cstheme="minorHAnsi"/>
          <w:bCs/>
        </w:rPr>
        <w:t xml:space="preserve"> usulü ihale ile </w:t>
      </w:r>
      <w:r w:rsidRPr="00D66B52">
        <w:rPr>
          <w:rFonts w:cstheme="minorHAnsi"/>
        </w:rPr>
        <w:t>satılacaktır.</w:t>
      </w:r>
    </w:p>
    <w:p w14:paraId="545E4754" w14:textId="504AA07D" w:rsidR="007F29B0" w:rsidRPr="00D66B52" w:rsidRDefault="006434DA" w:rsidP="000C3C4E">
      <w:pPr>
        <w:jc w:val="both"/>
        <w:rPr>
          <w:rFonts w:cstheme="minorHAnsi"/>
          <w:b/>
          <w:bCs/>
        </w:rPr>
      </w:pPr>
      <w:r w:rsidRPr="00D66B52">
        <w:rPr>
          <w:rFonts w:cstheme="minorHAnsi"/>
          <w:b/>
          <w:bCs/>
        </w:rPr>
        <w:t xml:space="preserve"> MADDE 2. SATIŞA KONU TAŞINMAZIN NİTELİĞİ</w:t>
      </w:r>
    </w:p>
    <w:p w14:paraId="2F14EF08" w14:textId="22654A9D" w:rsidR="002E6ADA" w:rsidRPr="00D66B52" w:rsidRDefault="007F29B0" w:rsidP="000C3C4E">
      <w:pPr>
        <w:pStyle w:val="Default"/>
        <w:jc w:val="both"/>
        <w:rPr>
          <w:rFonts w:asciiTheme="minorHAnsi" w:hAnsiTheme="minorHAnsi" w:cstheme="minorHAnsi"/>
          <w:bCs/>
          <w:color w:val="auto"/>
          <w:sz w:val="22"/>
          <w:szCs w:val="22"/>
        </w:rPr>
      </w:pPr>
      <w:r w:rsidRPr="00D66B52">
        <w:rPr>
          <w:rFonts w:asciiTheme="minorHAnsi" w:hAnsiTheme="minorHAnsi" w:cstheme="minorHAnsi"/>
          <w:bCs/>
          <w:color w:val="auto"/>
          <w:sz w:val="22"/>
          <w:szCs w:val="22"/>
        </w:rPr>
        <w:t>T</w:t>
      </w:r>
      <w:r w:rsidR="000C3C4E" w:rsidRPr="00D66B52">
        <w:rPr>
          <w:rFonts w:asciiTheme="minorHAnsi" w:hAnsiTheme="minorHAnsi" w:cstheme="minorHAnsi"/>
          <w:bCs/>
          <w:color w:val="auto"/>
          <w:sz w:val="22"/>
          <w:szCs w:val="22"/>
        </w:rPr>
        <w:t xml:space="preserve">aşınmaz, </w:t>
      </w:r>
      <w:r w:rsidR="002E6ADA" w:rsidRPr="00D66B52">
        <w:rPr>
          <w:rFonts w:asciiTheme="minorHAnsi" w:hAnsiTheme="minorHAnsi" w:cstheme="minorHAnsi"/>
          <w:color w:val="auto"/>
          <w:sz w:val="22"/>
          <w:szCs w:val="22"/>
        </w:rPr>
        <w:t xml:space="preserve">Şırnak İli, Silopi </w:t>
      </w:r>
      <w:r w:rsidR="00352562" w:rsidRPr="00D66B52">
        <w:rPr>
          <w:rFonts w:asciiTheme="minorHAnsi" w:hAnsiTheme="minorHAnsi" w:cstheme="minorHAnsi"/>
          <w:color w:val="auto"/>
          <w:sz w:val="22"/>
          <w:szCs w:val="22"/>
        </w:rPr>
        <w:t>İlçesi, Şehit</w:t>
      </w:r>
      <w:r w:rsidR="002E6ADA" w:rsidRPr="00D66B52">
        <w:rPr>
          <w:rFonts w:asciiTheme="minorHAnsi" w:hAnsiTheme="minorHAnsi" w:cstheme="minorHAnsi"/>
          <w:color w:val="auto"/>
          <w:sz w:val="22"/>
          <w:szCs w:val="22"/>
        </w:rPr>
        <w:t xml:space="preserve"> Harun Boy Mahallesi, 322 ada,62 parselde kayıtlı, yüzölçümü 930,03 m2 </w:t>
      </w:r>
      <w:r w:rsidR="000C3C4E" w:rsidRPr="00D66B52">
        <w:rPr>
          <w:rFonts w:asciiTheme="minorHAnsi" w:hAnsiTheme="minorHAnsi" w:cstheme="minorHAnsi"/>
          <w:bCs/>
          <w:color w:val="auto"/>
          <w:sz w:val="22"/>
          <w:szCs w:val="22"/>
        </w:rPr>
        <w:t>yüzölçümüne sahip arsa vasfındadır</w:t>
      </w:r>
      <w:r w:rsidRPr="00D66B52">
        <w:rPr>
          <w:rFonts w:asciiTheme="minorHAnsi" w:hAnsiTheme="minorHAnsi" w:cstheme="minorHAnsi"/>
          <w:bCs/>
          <w:color w:val="auto"/>
          <w:sz w:val="22"/>
          <w:szCs w:val="22"/>
        </w:rPr>
        <w:t xml:space="preserve">. </w:t>
      </w:r>
    </w:p>
    <w:p w14:paraId="40BCE4E9" w14:textId="77777777" w:rsidR="002E6ADA" w:rsidRPr="00D66B52" w:rsidRDefault="002E6ADA" w:rsidP="000C3C4E">
      <w:pPr>
        <w:pStyle w:val="Default"/>
        <w:jc w:val="both"/>
        <w:rPr>
          <w:rFonts w:asciiTheme="minorHAnsi" w:hAnsiTheme="minorHAnsi" w:cstheme="minorHAnsi"/>
          <w:bCs/>
          <w:color w:val="auto"/>
          <w:sz w:val="22"/>
          <w:szCs w:val="22"/>
        </w:rPr>
      </w:pPr>
    </w:p>
    <w:p w14:paraId="5C60DED3" w14:textId="609C5920" w:rsidR="002E6ADA" w:rsidRPr="00D66B52" w:rsidRDefault="002E6ADA" w:rsidP="000C3C4E">
      <w:pPr>
        <w:pStyle w:val="Default"/>
        <w:jc w:val="both"/>
        <w:rPr>
          <w:rFonts w:asciiTheme="minorHAnsi" w:hAnsiTheme="minorHAnsi" w:cstheme="minorHAnsi"/>
          <w:bCs/>
          <w:color w:val="auto"/>
          <w:sz w:val="22"/>
          <w:szCs w:val="22"/>
        </w:rPr>
      </w:pPr>
      <w:r w:rsidRPr="00D66B52">
        <w:rPr>
          <w:rFonts w:asciiTheme="minorHAnsi" w:hAnsiTheme="minorHAnsi" w:cstheme="minorHAnsi"/>
          <w:bCs/>
          <w:color w:val="auto"/>
          <w:sz w:val="22"/>
          <w:szCs w:val="22"/>
        </w:rPr>
        <w:t xml:space="preserve">Taşınmazın bulunduğu parsel 1/1000 ölçekli, Silopi Uygulama İmar Planı’nda Ayrık Nizam - TAKS:0,30 - KAKS: 1.50 - 5 Kat Konut Alanında kalmaktadır.  Silopi Belediyesinden alınan bilgiye göre taşınmaz uygulama görmüş olup, kesintileri yapılmış net parseldir.  </w:t>
      </w:r>
    </w:p>
    <w:p w14:paraId="5122C9A4" w14:textId="77777777" w:rsidR="002E6ADA" w:rsidRPr="00D66B52" w:rsidRDefault="002E6ADA" w:rsidP="000C3C4E">
      <w:pPr>
        <w:pStyle w:val="Default"/>
        <w:jc w:val="both"/>
        <w:rPr>
          <w:rFonts w:asciiTheme="minorHAnsi" w:hAnsiTheme="minorHAnsi" w:cstheme="minorHAnsi"/>
          <w:bCs/>
          <w:color w:val="auto"/>
          <w:sz w:val="22"/>
          <w:szCs w:val="22"/>
        </w:rPr>
      </w:pPr>
    </w:p>
    <w:p w14:paraId="3E9E7A36" w14:textId="0B57A457" w:rsidR="002E6ADA" w:rsidRPr="00D66B52" w:rsidRDefault="002E6ADA" w:rsidP="000C3C4E">
      <w:pPr>
        <w:pStyle w:val="Default"/>
        <w:jc w:val="both"/>
        <w:rPr>
          <w:rFonts w:asciiTheme="minorHAnsi" w:hAnsiTheme="minorHAnsi" w:cstheme="minorHAnsi"/>
          <w:bCs/>
          <w:color w:val="auto"/>
          <w:sz w:val="22"/>
          <w:szCs w:val="22"/>
        </w:rPr>
      </w:pPr>
      <w:r w:rsidRPr="00D66B52">
        <w:rPr>
          <w:rFonts w:asciiTheme="minorHAnsi" w:hAnsiTheme="minorHAnsi" w:cstheme="minorHAnsi"/>
          <w:bCs/>
          <w:color w:val="auto"/>
          <w:sz w:val="22"/>
          <w:szCs w:val="22"/>
        </w:rPr>
        <w:t>Taşınmaza ulaşım için, 26 Cadde ile İpekyolu Bulvarının kesiştiği konumda güneydoğu yönünde İpekyolu Bulvarı üzerinden güneydoğu istikametinde 415 m ilerde solda 100 m içerde konumludur. Taşınmaza ulaşım yakın konumdan geçen toplu taşıma ve özel araçla kolaylıkla sağlanabilmektedir.  Taşınmazın yakın çevresinde; konut yapıları, Mehmet Akif Ersoy İlköğretim Okulu, Milli Jandarma Komutanlığı, İlçe Eğitim Müdürlüğü bulunmaktadır. Taşınmazın konumlu olduğu bölge genel itibariyle konut yapıları, 5 katlı yapılaşma ve 5 6 katlı yapılaşmaya müsait boş arsalar yer almaktadır.</w:t>
      </w:r>
    </w:p>
    <w:p w14:paraId="6913FA9D" w14:textId="77777777" w:rsidR="002E6ADA" w:rsidRPr="00D66B52" w:rsidRDefault="002E6ADA" w:rsidP="000C3C4E">
      <w:pPr>
        <w:pStyle w:val="Default"/>
        <w:jc w:val="both"/>
        <w:rPr>
          <w:rFonts w:asciiTheme="minorHAnsi" w:hAnsiTheme="minorHAnsi" w:cstheme="minorHAnsi"/>
          <w:bCs/>
          <w:color w:val="auto"/>
          <w:sz w:val="22"/>
          <w:szCs w:val="22"/>
        </w:rPr>
      </w:pPr>
    </w:p>
    <w:p w14:paraId="3E8238A5" w14:textId="0C087CDD" w:rsidR="002E6ADA" w:rsidRPr="00D66B52" w:rsidRDefault="002E6ADA" w:rsidP="000C3C4E">
      <w:pPr>
        <w:pStyle w:val="Default"/>
        <w:jc w:val="both"/>
        <w:rPr>
          <w:rFonts w:asciiTheme="minorHAnsi" w:hAnsiTheme="minorHAnsi" w:cstheme="minorHAnsi"/>
          <w:bCs/>
          <w:color w:val="auto"/>
          <w:sz w:val="22"/>
          <w:szCs w:val="22"/>
        </w:rPr>
      </w:pPr>
      <w:r w:rsidRPr="00D66B52">
        <w:rPr>
          <w:rFonts w:asciiTheme="minorHAnsi" w:hAnsiTheme="minorHAnsi" w:cstheme="minorHAnsi"/>
          <w:bCs/>
          <w:color w:val="auto"/>
          <w:sz w:val="22"/>
          <w:szCs w:val="22"/>
        </w:rPr>
        <w:t>Parsel üzerinde fiili bir kullanım bulunmamaktadır. Parsel düzgün dikdörtgen formuna yakın olup, düz bir topoğrafik yapıya sahiptir. Taşınmaz üzeri boş olup, üzerinde herhangi bir yapı ya da yapılaşmayı engelleyici herhangi bir fiziksel unsur bulunmamaktadır.</w:t>
      </w:r>
    </w:p>
    <w:p w14:paraId="037DCC05" w14:textId="77777777" w:rsidR="002E6ADA" w:rsidRPr="00D66B52" w:rsidRDefault="002E6ADA" w:rsidP="000C3C4E">
      <w:pPr>
        <w:pStyle w:val="Default"/>
        <w:jc w:val="both"/>
        <w:rPr>
          <w:rFonts w:asciiTheme="minorHAnsi" w:hAnsiTheme="minorHAnsi" w:cstheme="minorHAnsi"/>
          <w:bCs/>
          <w:color w:val="auto"/>
          <w:sz w:val="22"/>
          <w:szCs w:val="22"/>
        </w:rPr>
      </w:pPr>
    </w:p>
    <w:p w14:paraId="3CAAE1BC" w14:textId="28397D75" w:rsidR="002E6ADA" w:rsidRPr="00D66B52" w:rsidRDefault="002E6ADA" w:rsidP="000C3C4E">
      <w:pPr>
        <w:pStyle w:val="Default"/>
        <w:jc w:val="both"/>
        <w:rPr>
          <w:rFonts w:asciiTheme="minorHAnsi" w:hAnsiTheme="minorHAnsi" w:cstheme="minorHAnsi"/>
          <w:bCs/>
          <w:color w:val="auto"/>
          <w:sz w:val="22"/>
          <w:szCs w:val="22"/>
        </w:rPr>
      </w:pPr>
      <w:r w:rsidRPr="00D66B52">
        <w:rPr>
          <w:rFonts w:asciiTheme="minorHAnsi" w:hAnsiTheme="minorHAnsi" w:cstheme="minorHAnsi"/>
          <w:bCs/>
          <w:color w:val="auto"/>
          <w:sz w:val="22"/>
          <w:szCs w:val="22"/>
        </w:rPr>
        <w:t xml:space="preserve">Bölgeye ulaşım toplu taşıma araçları özel araçlarla sürekli olarak sağlanmakta olup, Bölgenin altyapı eksikleri bulunmamaktadır. Genel yapılaşma oranı %50 dolaylarındadır. Değerleme konusu 322 ada 62 </w:t>
      </w:r>
      <w:proofErr w:type="spellStart"/>
      <w:r w:rsidRPr="00D66B52">
        <w:rPr>
          <w:rFonts w:asciiTheme="minorHAnsi" w:hAnsiTheme="minorHAnsi" w:cstheme="minorHAnsi"/>
          <w:bCs/>
          <w:color w:val="auto"/>
          <w:sz w:val="22"/>
          <w:szCs w:val="22"/>
        </w:rPr>
        <w:t>nolu</w:t>
      </w:r>
      <w:proofErr w:type="spellEnd"/>
      <w:r w:rsidRPr="00D66B52">
        <w:rPr>
          <w:rFonts w:asciiTheme="minorHAnsi" w:hAnsiTheme="minorHAnsi" w:cstheme="minorHAnsi"/>
          <w:bCs/>
          <w:color w:val="auto"/>
          <w:sz w:val="22"/>
          <w:szCs w:val="22"/>
        </w:rPr>
        <w:t xml:space="preserve"> parsel, 930,03 m² alanlı olup, güneydoğu yönü 15.00 m </w:t>
      </w:r>
      <w:proofErr w:type="spellStart"/>
      <w:r w:rsidRPr="00D66B52">
        <w:rPr>
          <w:rFonts w:asciiTheme="minorHAnsi" w:hAnsiTheme="minorHAnsi" w:cstheme="minorHAnsi"/>
          <w:bCs/>
          <w:color w:val="auto"/>
          <w:sz w:val="22"/>
          <w:szCs w:val="22"/>
        </w:rPr>
        <w:t>lik</w:t>
      </w:r>
      <w:proofErr w:type="spellEnd"/>
      <w:r w:rsidRPr="00D66B52">
        <w:rPr>
          <w:rFonts w:asciiTheme="minorHAnsi" w:hAnsiTheme="minorHAnsi" w:cstheme="minorHAnsi"/>
          <w:bCs/>
          <w:color w:val="auto"/>
          <w:sz w:val="22"/>
          <w:szCs w:val="22"/>
        </w:rPr>
        <w:t xml:space="preserve"> imar yolu, diğer yönlerinde konut parselleri yer almaktadır. Parselin cephesi 20.53 m, Derinliği 45.29 m boyutlarındadır.</w:t>
      </w:r>
    </w:p>
    <w:p w14:paraId="2B288A1C" w14:textId="77777777" w:rsidR="000C3C4E" w:rsidRPr="00D66B52" w:rsidRDefault="000C3C4E" w:rsidP="000C3C4E">
      <w:pPr>
        <w:pStyle w:val="Default"/>
        <w:jc w:val="both"/>
        <w:rPr>
          <w:rFonts w:asciiTheme="minorHAnsi" w:hAnsiTheme="minorHAnsi" w:cstheme="minorHAnsi"/>
          <w:color w:val="auto"/>
          <w:sz w:val="22"/>
          <w:szCs w:val="22"/>
        </w:rPr>
      </w:pPr>
    </w:p>
    <w:p w14:paraId="59A921BB" w14:textId="3046CC94" w:rsidR="006434DA" w:rsidRPr="00D66B52" w:rsidRDefault="006434DA" w:rsidP="00C0188B">
      <w:pPr>
        <w:jc w:val="both"/>
        <w:rPr>
          <w:rFonts w:cstheme="minorHAnsi"/>
          <w:b/>
          <w:bCs/>
        </w:rPr>
      </w:pPr>
      <w:r w:rsidRPr="00D66B52">
        <w:rPr>
          <w:rFonts w:cstheme="minorHAnsi"/>
          <w:b/>
          <w:bCs/>
        </w:rPr>
        <w:t xml:space="preserve"> MADDE 3. GEÇİCİ TEMİNAT MİKTARI</w:t>
      </w:r>
    </w:p>
    <w:p w14:paraId="5F67713A" w14:textId="7472976C" w:rsidR="00D607B7" w:rsidRPr="00D66B52" w:rsidRDefault="006434DA" w:rsidP="00D607B7">
      <w:pPr>
        <w:jc w:val="both"/>
        <w:rPr>
          <w:rFonts w:cstheme="minorHAnsi"/>
        </w:rPr>
      </w:pPr>
      <w:r w:rsidRPr="00D66B52">
        <w:rPr>
          <w:rFonts w:cstheme="minorHAnsi"/>
        </w:rPr>
        <w:t xml:space="preserve">Geçici </w:t>
      </w:r>
      <w:r w:rsidR="00C0188B" w:rsidRPr="00D66B52">
        <w:rPr>
          <w:rFonts w:cstheme="minorHAnsi"/>
        </w:rPr>
        <w:t>t</w:t>
      </w:r>
      <w:r w:rsidRPr="00D66B52">
        <w:rPr>
          <w:rFonts w:cstheme="minorHAnsi"/>
        </w:rPr>
        <w:t xml:space="preserve">eminat </w:t>
      </w:r>
      <w:r w:rsidR="00C0188B" w:rsidRPr="00D66B52">
        <w:rPr>
          <w:rFonts w:cstheme="minorHAnsi"/>
        </w:rPr>
        <w:t>m</w:t>
      </w:r>
      <w:r w:rsidRPr="00D66B52">
        <w:rPr>
          <w:rFonts w:cstheme="minorHAnsi"/>
        </w:rPr>
        <w:t>iktarı</w:t>
      </w:r>
      <w:r w:rsidR="00C0188B" w:rsidRPr="00D66B52">
        <w:rPr>
          <w:rFonts w:cstheme="minorHAnsi"/>
        </w:rPr>
        <w:t xml:space="preserve"> </w:t>
      </w:r>
      <w:r w:rsidR="002E6ADA" w:rsidRPr="00D66B52">
        <w:rPr>
          <w:rFonts w:cstheme="minorHAnsi"/>
        </w:rPr>
        <w:t>1</w:t>
      </w:r>
      <w:r w:rsidR="007F29B0" w:rsidRPr="00D66B52">
        <w:rPr>
          <w:rFonts w:cstheme="minorHAnsi"/>
        </w:rPr>
        <w:t>0</w:t>
      </w:r>
      <w:r w:rsidRPr="00D66B52">
        <w:rPr>
          <w:rFonts w:cstheme="minorHAnsi"/>
        </w:rPr>
        <w:t>.000,00.-TL (</w:t>
      </w:r>
      <w:proofErr w:type="spellStart"/>
      <w:r w:rsidR="00FC3783" w:rsidRPr="00D66B52">
        <w:rPr>
          <w:rFonts w:cstheme="minorHAnsi"/>
        </w:rPr>
        <w:t>On</w:t>
      </w:r>
      <w:r w:rsidRPr="00D66B52">
        <w:rPr>
          <w:rFonts w:cstheme="minorHAnsi"/>
        </w:rPr>
        <w:t>bin</w:t>
      </w:r>
      <w:r w:rsidR="00D607B7" w:rsidRPr="00D66B52">
        <w:rPr>
          <w:rFonts w:cstheme="minorHAnsi"/>
        </w:rPr>
        <w:t>T</w:t>
      </w:r>
      <w:r w:rsidRPr="00D66B52">
        <w:rPr>
          <w:rFonts w:cstheme="minorHAnsi"/>
        </w:rPr>
        <w:t>ürklirası</w:t>
      </w:r>
      <w:proofErr w:type="spellEnd"/>
      <w:r w:rsidRPr="00D66B52">
        <w:rPr>
          <w:rFonts w:cstheme="minorHAnsi"/>
        </w:rPr>
        <w:t>)’</w:t>
      </w:r>
      <w:proofErr w:type="spellStart"/>
      <w:proofErr w:type="gramStart"/>
      <w:r w:rsidRPr="00D66B52">
        <w:rPr>
          <w:rFonts w:cstheme="minorHAnsi"/>
        </w:rPr>
        <w:t>dır</w:t>
      </w:r>
      <w:proofErr w:type="spellEnd"/>
      <w:proofErr w:type="gramEnd"/>
      <w:r w:rsidRPr="00D66B52">
        <w:rPr>
          <w:rFonts w:cstheme="minorHAnsi"/>
        </w:rPr>
        <w:t xml:space="preserve">. İstekliler söz konusu gayrimenkulün satış ihalesine katılabilmek için geçici teminat bedelini </w:t>
      </w:r>
      <w:r w:rsidR="00C0188B" w:rsidRPr="00D66B52">
        <w:rPr>
          <w:rFonts w:cstheme="minorHAnsi"/>
        </w:rPr>
        <w:t xml:space="preserve">Kurum hesabına </w:t>
      </w:r>
      <w:r w:rsidRPr="00D66B52">
        <w:rPr>
          <w:rFonts w:cstheme="minorHAnsi"/>
        </w:rPr>
        <w:t xml:space="preserve">nakden </w:t>
      </w:r>
      <w:r w:rsidR="00D607B7" w:rsidRPr="00D66B52">
        <w:rPr>
          <w:rFonts w:cstheme="minorHAnsi"/>
        </w:rPr>
        <w:t xml:space="preserve">yatırmak </w:t>
      </w:r>
      <w:r w:rsidRPr="00D66B52">
        <w:rPr>
          <w:rFonts w:cstheme="minorHAnsi"/>
        </w:rPr>
        <w:t xml:space="preserve">veya </w:t>
      </w:r>
      <w:r w:rsidR="00D607B7" w:rsidRPr="00D66B52">
        <w:rPr>
          <w:rFonts w:cstheme="minorHAnsi"/>
        </w:rPr>
        <w:t xml:space="preserve">en geç teklif zarfı ile birlikte </w:t>
      </w:r>
      <w:r w:rsidR="00FC3783" w:rsidRPr="00D66B52">
        <w:rPr>
          <w:rFonts w:cstheme="minorHAnsi"/>
        </w:rPr>
        <w:t>nakit teminat-</w:t>
      </w:r>
      <w:r w:rsidRPr="00D66B52">
        <w:rPr>
          <w:rFonts w:cstheme="minorHAnsi"/>
        </w:rPr>
        <w:t xml:space="preserve">teminat mektubu </w:t>
      </w:r>
      <w:r w:rsidR="00D607B7" w:rsidRPr="00D66B52">
        <w:rPr>
          <w:rFonts w:cstheme="minorHAnsi"/>
        </w:rPr>
        <w:t xml:space="preserve">sunmak </w:t>
      </w:r>
      <w:r w:rsidRPr="00D66B52">
        <w:rPr>
          <w:rFonts w:cstheme="minorHAnsi"/>
        </w:rPr>
        <w:t>zorundadır.</w:t>
      </w:r>
      <w:r w:rsidR="00FC3783" w:rsidRPr="00D66B52">
        <w:rPr>
          <w:rFonts w:cstheme="minorHAnsi"/>
          <w:u w:val="single"/>
        </w:rPr>
        <w:t xml:space="preserve"> </w:t>
      </w:r>
      <w:r w:rsidR="00D607B7" w:rsidRPr="00D66B52">
        <w:rPr>
          <w:rFonts w:cstheme="minorHAnsi"/>
          <w:u w:val="single"/>
        </w:rPr>
        <w:t>T</w:t>
      </w:r>
      <w:r w:rsidR="00100B29" w:rsidRPr="00D66B52">
        <w:rPr>
          <w:rFonts w:cstheme="minorHAnsi"/>
          <w:u w:val="single"/>
        </w:rPr>
        <w:t>ürkiye Turing Ve Otomobil Kurumuna</w:t>
      </w:r>
      <w:r w:rsidR="00D607B7" w:rsidRPr="00D66B52">
        <w:rPr>
          <w:rFonts w:cstheme="minorHAnsi"/>
        </w:rPr>
        <w:t xml:space="preserve"> ait banka bilgileri aşağıdaki gibidir.</w:t>
      </w:r>
    </w:p>
    <w:p w14:paraId="1E6F97D6" w14:textId="77777777" w:rsidR="00D607B7" w:rsidRPr="00D66B52" w:rsidRDefault="00D607B7" w:rsidP="00D607B7">
      <w:pPr>
        <w:rPr>
          <w:rFonts w:cstheme="minorHAnsi"/>
        </w:rPr>
      </w:pPr>
    </w:p>
    <w:p w14:paraId="3A20B772" w14:textId="77777777" w:rsidR="00D607B7" w:rsidRPr="00D66B52" w:rsidRDefault="00D607B7" w:rsidP="00FC3783">
      <w:pPr>
        <w:spacing w:line="240" w:lineRule="auto"/>
        <w:rPr>
          <w:rFonts w:cstheme="minorHAnsi"/>
        </w:rPr>
      </w:pPr>
      <w:r w:rsidRPr="00D66B52">
        <w:rPr>
          <w:rFonts w:cstheme="minorHAnsi"/>
        </w:rPr>
        <w:t>BANKA                 : VAKIFBANK</w:t>
      </w:r>
    </w:p>
    <w:p w14:paraId="142A6DED" w14:textId="77777777" w:rsidR="00D607B7" w:rsidRPr="00D66B52" w:rsidRDefault="00D607B7" w:rsidP="00FC3783">
      <w:pPr>
        <w:spacing w:line="240" w:lineRule="auto"/>
        <w:rPr>
          <w:rFonts w:cstheme="minorHAnsi"/>
        </w:rPr>
      </w:pPr>
      <w:r w:rsidRPr="00D66B52">
        <w:rPr>
          <w:rFonts w:cstheme="minorHAnsi"/>
        </w:rPr>
        <w:t>ŞUBE                     : 4.LEVENT</w:t>
      </w:r>
    </w:p>
    <w:p w14:paraId="3AC7EAF3" w14:textId="03F4E181" w:rsidR="00D607B7" w:rsidRPr="00D66B52" w:rsidRDefault="00D607B7" w:rsidP="00FC3783">
      <w:pPr>
        <w:spacing w:line="240" w:lineRule="auto"/>
        <w:rPr>
          <w:rFonts w:cstheme="minorHAnsi"/>
        </w:rPr>
      </w:pPr>
      <w:r w:rsidRPr="00D66B52">
        <w:rPr>
          <w:rFonts w:cstheme="minorHAnsi"/>
        </w:rPr>
        <w:t xml:space="preserve">IBAN NO             : </w:t>
      </w:r>
      <w:r w:rsidR="00100B29" w:rsidRPr="00D66B52">
        <w:t>TR84 0001 5001 5800 7290 1679 69</w:t>
      </w:r>
    </w:p>
    <w:p w14:paraId="27DDA458" w14:textId="77777777" w:rsidR="00100B29" w:rsidRPr="00D66B52" w:rsidRDefault="00D607B7" w:rsidP="00FC3783">
      <w:pPr>
        <w:spacing w:line="240" w:lineRule="auto"/>
        <w:rPr>
          <w:rFonts w:cstheme="minorHAnsi"/>
        </w:rPr>
      </w:pPr>
      <w:r w:rsidRPr="00D66B52">
        <w:rPr>
          <w:rFonts w:cstheme="minorHAnsi"/>
        </w:rPr>
        <w:t xml:space="preserve">ALICI                     : </w:t>
      </w:r>
      <w:r w:rsidR="00100B29" w:rsidRPr="00D66B52">
        <w:rPr>
          <w:rFonts w:cstheme="minorHAnsi"/>
        </w:rPr>
        <w:t xml:space="preserve">Türkiye Turing Ve Otomobil Kurumuna </w:t>
      </w:r>
    </w:p>
    <w:p w14:paraId="20F74F03" w14:textId="7CF691F7" w:rsidR="006434DA" w:rsidRPr="00D66B52" w:rsidRDefault="006434DA" w:rsidP="00100B29">
      <w:pPr>
        <w:rPr>
          <w:rFonts w:cstheme="minorHAnsi"/>
          <w:b/>
          <w:bCs/>
        </w:rPr>
      </w:pPr>
      <w:r w:rsidRPr="00D66B52">
        <w:rPr>
          <w:rFonts w:cstheme="minorHAnsi"/>
          <w:b/>
          <w:bCs/>
        </w:rPr>
        <w:t>MADDE 4. İHALEYE KATILMA ŞARTLARI</w:t>
      </w:r>
    </w:p>
    <w:p w14:paraId="2D57DBF9" w14:textId="455148F1" w:rsidR="00FC4B9E" w:rsidRPr="00D66B52" w:rsidRDefault="00DB0C35" w:rsidP="006434DA">
      <w:pPr>
        <w:jc w:val="both"/>
        <w:rPr>
          <w:rFonts w:cstheme="minorHAnsi"/>
        </w:rPr>
      </w:pPr>
      <w:r w:rsidRPr="00D66B52">
        <w:rPr>
          <w:rFonts w:cstheme="minorHAnsi"/>
        </w:rPr>
        <w:t>İhaleye katılacak kişiler için belirlenmiş şartlar şu şekildedir:</w:t>
      </w:r>
      <w:r w:rsidR="006434DA" w:rsidRPr="00D66B52">
        <w:rPr>
          <w:rFonts w:cstheme="minorHAnsi"/>
        </w:rPr>
        <w:t xml:space="preserve"> </w:t>
      </w:r>
    </w:p>
    <w:p w14:paraId="49EF8D84" w14:textId="5BB2924A" w:rsidR="00FC4B9E" w:rsidRPr="00D66B52" w:rsidRDefault="006434DA" w:rsidP="006434DA">
      <w:pPr>
        <w:jc w:val="both"/>
        <w:rPr>
          <w:rFonts w:cstheme="minorHAnsi"/>
        </w:rPr>
      </w:pPr>
      <w:r w:rsidRPr="00D66B52">
        <w:rPr>
          <w:rFonts w:cstheme="minorHAnsi"/>
        </w:rPr>
        <w:t xml:space="preserve">a) </w:t>
      </w:r>
      <w:r w:rsidR="00FC3783" w:rsidRPr="00D66B52">
        <w:rPr>
          <w:rFonts w:cstheme="minorHAnsi"/>
        </w:rPr>
        <w:t>Geçici teminatın yatırılması</w:t>
      </w:r>
      <w:r w:rsidR="00287D68" w:rsidRPr="00D66B52">
        <w:rPr>
          <w:rFonts w:cstheme="minorHAnsi"/>
        </w:rPr>
        <w:t>,</w:t>
      </w:r>
    </w:p>
    <w:p w14:paraId="673A6503" w14:textId="0F97D57D" w:rsidR="00FC4B9E" w:rsidRPr="00D66B52" w:rsidRDefault="006434DA" w:rsidP="006434DA">
      <w:pPr>
        <w:jc w:val="both"/>
        <w:rPr>
          <w:rFonts w:cstheme="minorHAnsi"/>
        </w:rPr>
      </w:pPr>
      <w:r w:rsidRPr="00D66B52">
        <w:rPr>
          <w:rFonts w:cstheme="minorHAnsi"/>
        </w:rPr>
        <w:lastRenderedPageBreak/>
        <w:t xml:space="preserve">b) </w:t>
      </w:r>
      <w:r w:rsidR="00287D68" w:rsidRPr="00D66B52">
        <w:rPr>
          <w:rFonts w:cstheme="minorHAnsi"/>
        </w:rPr>
        <w:t>G</w:t>
      </w:r>
      <w:r w:rsidR="00AC2281" w:rsidRPr="00D66B52">
        <w:rPr>
          <w:rFonts w:cstheme="minorHAnsi"/>
        </w:rPr>
        <w:t xml:space="preserve">erçek kişiler için, </w:t>
      </w:r>
      <w:r w:rsidR="00FC3783" w:rsidRPr="00D66B52">
        <w:rPr>
          <w:rFonts w:cstheme="minorHAnsi"/>
        </w:rPr>
        <w:t>kimlik kartı</w:t>
      </w:r>
      <w:r w:rsidR="00AC2281" w:rsidRPr="00D66B52">
        <w:rPr>
          <w:rFonts w:cstheme="minorHAnsi"/>
        </w:rPr>
        <w:t xml:space="preserve"> sureti, </w:t>
      </w:r>
      <w:proofErr w:type="gramStart"/>
      <w:r w:rsidR="00AC2281" w:rsidRPr="00D66B52">
        <w:rPr>
          <w:rFonts w:cstheme="minorHAnsi"/>
        </w:rPr>
        <w:t>ikametgah</w:t>
      </w:r>
      <w:proofErr w:type="gramEnd"/>
      <w:r w:rsidR="00AC2281" w:rsidRPr="00D66B52">
        <w:rPr>
          <w:rFonts w:cstheme="minorHAnsi"/>
        </w:rPr>
        <w:t xml:space="preserve"> belgesi</w:t>
      </w:r>
      <w:r w:rsidR="00287D68" w:rsidRPr="00D66B52">
        <w:rPr>
          <w:rFonts w:cstheme="minorHAnsi"/>
        </w:rPr>
        <w:t>,</w:t>
      </w:r>
    </w:p>
    <w:p w14:paraId="720CC7B3" w14:textId="332F559F" w:rsidR="00FC4B9E" w:rsidRPr="00D66B52" w:rsidRDefault="0004414F" w:rsidP="006434DA">
      <w:pPr>
        <w:jc w:val="both"/>
        <w:rPr>
          <w:rFonts w:cstheme="minorHAnsi"/>
        </w:rPr>
      </w:pPr>
      <w:r w:rsidRPr="00D66B52">
        <w:rPr>
          <w:rFonts w:cstheme="minorHAnsi"/>
        </w:rPr>
        <w:t>c</w:t>
      </w:r>
      <w:r w:rsidR="006434DA" w:rsidRPr="00D66B52">
        <w:rPr>
          <w:rFonts w:cstheme="minorHAnsi"/>
        </w:rPr>
        <w:t xml:space="preserve">) </w:t>
      </w:r>
      <w:r w:rsidR="00287D68" w:rsidRPr="00D66B52">
        <w:rPr>
          <w:rFonts w:cstheme="minorHAnsi"/>
        </w:rPr>
        <w:t>N</w:t>
      </w:r>
      <w:r w:rsidR="00AC2281" w:rsidRPr="00D66B52">
        <w:rPr>
          <w:rFonts w:cstheme="minorHAnsi"/>
        </w:rPr>
        <w:t xml:space="preserve">oterden tasdikli imza beyannamesi </w:t>
      </w:r>
      <w:r w:rsidR="006434DA" w:rsidRPr="00D66B52">
        <w:rPr>
          <w:rFonts w:cstheme="minorHAnsi"/>
        </w:rPr>
        <w:t xml:space="preserve">(Gerçek kişiler için) </w:t>
      </w:r>
    </w:p>
    <w:p w14:paraId="559BF190" w14:textId="68C24884" w:rsidR="00FC4B9E" w:rsidRPr="00D66B52" w:rsidRDefault="0004414F" w:rsidP="006434DA">
      <w:pPr>
        <w:jc w:val="both"/>
        <w:rPr>
          <w:rFonts w:cstheme="minorHAnsi"/>
        </w:rPr>
      </w:pPr>
      <w:r w:rsidRPr="00D66B52">
        <w:rPr>
          <w:rFonts w:cstheme="minorHAnsi"/>
        </w:rPr>
        <w:t>d</w:t>
      </w:r>
      <w:r w:rsidR="006434DA" w:rsidRPr="00D66B52">
        <w:rPr>
          <w:rFonts w:cstheme="minorHAnsi"/>
        </w:rPr>
        <w:t xml:space="preserve">) </w:t>
      </w:r>
      <w:r w:rsidRPr="00D66B52">
        <w:rPr>
          <w:rFonts w:cstheme="minorHAnsi"/>
        </w:rPr>
        <w:t xml:space="preserve">Tüzel kişi olması halinde, mevzuatı gereği tüzel kişiliğin siciline kayıtlı bulunduğu ticaret ve/veya sanayi veya esnaf odasından veya benzeri bir makamdan ihalenin yapılmış olduğu </w:t>
      </w:r>
      <w:r w:rsidR="00FC3783" w:rsidRPr="00D66B52">
        <w:rPr>
          <w:rFonts w:cstheme="minorHAnsi"/>
        </w:rPr>
        <w:t>ay</w:t>
      </w:r>
      <w:r w:rsidRPr="00D66B52">
        <w:rPr>
          <w:rFonts w:cstheme="minorHAnsi"/>
        </w:rPr>
        <w:t xml:space="preserve"> içerisinde alınmış </w:t>
      </w:r>
      <w:r w:rsidR="00FC3783" w:rsidRPr="00D66B52">
        <w:rPr>
          <w:rFonts w:cstheme="minorHAnsi"/>
        </w:rPr>
        <w:t>faaliyet belgesi</w:t>
      </w:r>
      <w:r w:rsidRPr="00D66B52">
        <w:rPr>
          <w:rFonts w:cstheme="minorHAnsi"/>
        </w:rPr>
        <w:t xml:space="preserve">, </w:t>
      </w:r>
      <w:r w:rsidR="00FC3783" w:rsidRPr="00D66B52">
        <w:rPr>
          <w:rFonts w:cstheme="minorHAnsi"/>
        </w:rPr>
        <w:t>vergi levhası fotokopisi</w:t>
      </w:r>
      <w:r w:rsidR="006434DA" w:rsidRPr="00D66B52">
        <w:rPr>
          <w:rFonts w:cstheme="minorHAnsi"/>
        </w:rPr>
        <w:t>,</w:t>
      </w:r>
    </w:p>
    <w:p w14:paraId="3A73D6C5" w14:textId="17BF2BCA" w:rsidR="00FC4B9E" w:rsidRPr="00D66B52" w:rsidRDefault="0004414F" w:rsidP="006434DA">
      <w:pPr>
        <w:jc w:val="both"/>
        <w:rPr>
          <w:rFonts w:cstheme="minorHAnsi"/>
        </w:rPr>
      </w:pPr>
      <w:r w:rsidRPr="00D66B52">
        <w:rPr>
          <w:rFonts w:cstheme="minorHAnsi"/>
        </w:rPr>
        <w:t>e</w:t>
      </w:r>
      <w:r w:rsidR="006434DA" w:rsidRPr="00D66B52">
        <w:rPr>
          <w:rFonts w:cstheme="minorHAnsi"/>
        </w:rPr>
        <w:t>) Tüzel kişi olması halinde, teklif vermeye yetkili olduğunu gösteren noter tasdikli imza sirküleri</w:t>
      </w:r>
      <w:r w:rsidR="00287D68" w:rsidRPr="00D66B52">
        <w:rPr>
          <w:rFonts w:cstheme="minorHAnsi"/>
        </w:rPr>
        <w:t>,</w:t>
      </w:r>
    </w:p>
    <w:p w14:paraId="59189E9B" w14:textId="7FB782A2" w:rsidR="00FC4B9E" w:rsidRPr="00D66B52" w:rsidRDefault="0004414F" w:rsidP="006434DA">
      <w:pPr>
        <w:jc w:val="both"/>
        <w:rPr>
          <w:rFonts w:cstheme="minorHAnsi"/>
        </w:rPr>
      </w:pPr>
      <w:r w:rsidRPr="00D66B52">
        <w:rPr>
          <w:rFonts w:cstheme="minorHAnsi"/>
        </w:rPr>
        <w:t>f</w:t>
      </w:r>
      <w:r w:rsidR="006434DA" w:rsidRPr="00D66B52">
        <w:rPr>
          <w:rFonts w:cstheme="minorHAnsi"/>
        </w:rPr>
        <w:t xml:space="preserve">) </w:t>
      </w:r>
      <w:proofErr w:type="gramStart"/>
      <w:r w:rsidR="006434DA" w:rsidRPr="00D66B52">
        <w:rPr>
          <w:rFonts w:cstheme="minorHAnsi"/>
        </w:rPr>
        <w:t>Vekaleten</w:t>
      </w:r>
      <w:proofErr w:type="gramEnd"/>
      <w:r w:rsidR="006434DA" w:rsidRPr="00D66B52">
        <w:rPr>
          <w:rFonts w:cstheme="minorHAnsi"/>
        </w:rPr>
        <w:t xml:space="preserve"> ihaleye katılma halinde, istekli adına katılan kişinin ihaleye katılmaya ilişkin yetkisinin bulunduğu noter tasdikli vekaletnamesi ile noter tasdikli imza beyannamesi</w:t>
      </w:r>
      <w:r w:rsidR="00287D68" w:rsidRPr="00D66B52">
        <w:rPr>
          <w:rFonts w:cstheme="minorHAnsi"/>
        </w:rPr>
        <w:t>,</w:t>
      </w:r>
    </w:p>
    <w:p w14:paraId="56114A9D" w14:textId="17C7882D" w:rsidR="00FC4B9E" w:rsidRPr="00D66B52" w:rsidRDefault="0004414F" w:rsidP="006434DA">
      <w:pPr>
        <w:jc w:val="both"/>
        <w:rPr>
          <w:rFonts w:cstheme="minorHAnsi"/>
        </w:rPr>
      </w:pPr>
      <w:r w:rsidRPr="00D66B52">
        <w:rPr>
          <w:rFonts w:cstheme="minorHAnsi"/>
        </w:rPr>
        <w:t>g</w:t>
      </w:r>
      <w:r w:rsidR="006434DA" w:rsidRPr="00D66B52">
        <w:rPr>
          <w:rFonts w:cstheme="minorHAnsi"/>
        </w:rPr>
        <w:t>) Şirket ya da şahıslardan istenen belgelerin asıl olma</w:t>
      </w:r>
      <w:r w:rsidR="00287D68" w:rsidRPr="00D66B52">
        <w:rPr>
          <w:rFonts w:cstheme="minorHAnsi"/>
        </w:rPr>
        <w:t>sı,</w:t>
      </w:r>
    </w:p>
    <w:p w14:paraId="52FFCA62" w14:textId="3E317117" w:rsidR="0004414F" w:rsidRPr="00D66B52" w:rsidRDefault="0004414F" w:rsidP="006434DA">
      <w:pPr>
        <w:jc w:val="both"/>
        <w:rPr>
          <w:rFonts w:cstheme="minorHAnsi"/>
        </w:rPr>
      </w:pPr>
      <w:r w:rsidRPr="00D66B52">
        <w:rPr>
          <w:rFonts w:cstheme="minorHAnsi"/>
        </w:rPr>
        <w:t>h</w:t>
      </w:r>
      <w:r w:rsidR="006434DA" w:rsidRPr="00D66B52">
        <w:rPr>
          <w:rFonts w:cstheme="minorHAnsi"/>
        </w:rPr>
        <w:t xml:space="preserve">) </w:t>
      </w:r>
      <w:r w:rsidRPr="00D66B52">
        <w:rPr>
          <w:rFonts w:cstheme="minorHAnsi"/>
        </w:rPr>
        <w:t>Y</w:t>
      </w:r>
      <w:r w:rsidR="006434DA" w:rsidRPr="00D66B52">
        <w:rPr>
          <w:rFonts w:cstheme="minorHAnsi"/>
        </w:rPr>
        <w:t>abancı istekliler</w:t>
      </w:r>
      <w:r w:rsidRPr="00D66B52">
        <w:rPr>
          <w:rFonts w:cstheme="minorHAnsi"/>
        </w:rPr>
        <w:t>in</w:t>
      </w:r>
      <w:r w:rsidR="006434DA" w:rsidRPr="00D66B52">
        <w:rPr>
          <w:rFonts w:cstheme="minorHAnsi"/>
        </w:rPr>
        <w:t xml:space="preserve"> sunacakları her türlü belge</w:t>
      </w:r>
      <w:r w:rsidR="00287D68" w:rsidRPr="00D66B52">
        <w:rPr>
          <w:rFonts w:cstheme="minorHAnsi"/>
        </w:rPr>
        <w:t>nin</w:t>
      </w:r>
      <w:r w:rsidR="006434DA" w:rsidRPr="00D66B52">
        <w:rPr>
          <w:rFonts w:cstheme="minorHAnsi"/>
        </w:rPr>
        <w:t xml:space="preserve">, yeminli tercüman bürolarında </w:t>
      </w:r>
      <w:proofErr w:type="spellStart"/>
      <w:r w:rsidR="006434DA" w:rsidRPr="00D66B52">
        <w:rPr>
          <w:rFonts w:cstheme="minorHAnsi"/>
        </w:rPr>
        <w:t>Türkçe’ye</w:t>
      </w:r>
      <w:proofErr w:type="spellEnd"/>
      <w:r w:rsidR="006434DA" w:rsidRPr="00D66B52">
        <w:rPr>
          <w:rFonts w:cstheme="minorHAnsi"/>
        </w:rPr>
        <w:t xml:space="preserve"> çevirmek zorundadır. </w:t>
      </w:r>
    </w:p>
    <w:p w14:paraId="4B104138" w14:textId="14E644E1" w:rsidR="006434DA" w:rsidRPr="00D66B52" w:rsidRDefault="006434DA" w:rsidP="006434DA">
      <w:pPr>
        <w:jc w:val="both"/>
        <w:rPr>
          <w:rFonts w:cstheme="minorHAnsi"/>
        </w:rPr>
      </w:pPr>
      <w:r w:rsidRPr="00D66B52">
        <w:rPr>
          <w:rFonts w:cstheme="minorHAnsi"/>
        </w:rPr>
        <w:t xml:space="preserve">Taşınmazın satış ihalesine iştirak edeceklerin, yukarıda ve şartnamede belirtilen belgeler ile birlikte satış şartnamesinde belirtilen maddelere uygun olarak </w:t>
      </w:r>
      <w:proofErr w:type="gramStart"/>
      <w:r w:rsidR="004F55C8">
        <w:rPr>
          <w:rFonts w:cstheme="minorHAnsi"/>
        </w:rPr>
        <w:t>05</w:t>
      </w:r>
      <w:r w:rsidR="004D2E3F">
        <w:rPr>
          <w:rFonts w:cstheme="minorHAnsi"/>
        </w:rPr>
        <w:t>/11</w:t>
      </w:r>
      <w:r w:rsidR="000C3C4E" w:rsidRPr="00D66B52">
        <w:rPr>
          <w:rFonts w:cstheme="minorHAnsi"/>
        </w:rPr>
        <w:t>/2024</w:t>
      </w:r>
      <w:proofErr w:type="gramEnd"/>
      <w:r w:rsidR="000C3C4E" w:rsidRPr="00D66B52">
        <w:rPr>
          <w:rFonts w:cstheme="minorHAnsi"/>
        </w:rPr>
        <w:t xml:space="preserve"> </w:t>
      </w:r>
      <w:r w:rsidRPr="00D66B52">
        <w:rPr>
          <w:rFonts w:cstheme="minorHAnsi"/>
        </w:rPr>
        <w:t>tarihinde saat 1</w:t>
      </w:r>
      <w:r w:rsidR="00D66B52" w:rsidRPr="00D66B52">
        <w:rPr>
          <w:rFonts w:cstheme="minorHAnsi"/>
        </w:rPr>
        <w:t>4</w:t>
      </w:r>
      <w:r w:rsidRPr="00D66B52">
        <w:rPr>
          <w:rFonts w:cstheme="minorHAnsi"/>
        </w:rPr>
        <w:t>:</w:t>
      </w:r>
      <w:r w:rsidR="00D66B52" w:rsidRPr="00D66B52">
        <w:rPr>
          <w:rFonts w:cstheme="minorHAnsi"/>
        </w:rPr>
        <w:t>3</w:t>
      </w:r>
      <w:r w:rsidRPr="00D66B52">
        <w:rPr>
          <w:rFonts w:cstheme="minorHAnsi"/>
        </w:rPr>
        <w:t>0’</w:t>
      </w:r>
      <w:r w:rsidR="0004414F" w:rsidRPr="00D66B52">
        <w:rPr>
          <w:rFonts w:cstheme="minorHAnsi"/>
        </w:rPr>
        <w:t>de</w:t>
      </w:r>
      <w:r w:rsidRPr="00D66B52">
        <w:rPr>
          <w:rFonts w:cstheme="minorHAnsi"/>
        </w:rPr>
        <w:t xml:space="preserve"> </w:t>
      </w:r>
      <w:r w:rsidR="00D66B52" w:rsidRPr="00D66B52">
        <w:rPr>
          <w:rFonts w:cstheme="minorHAnsi"/>
        </w:rPr>
        <w:t xml:space="preserve">Huzur Mahallesi Fazıl </w:t>
      </w:r>
      <w:proofErr w:type="spellStart"/>
      <w:r w:rsidR="00D66B52" w:rsidRPr="00D66B52">
        <w:rPr>
          <w:rFonts w:cstheme="minorHAnsi"/>
        </w:rPr>
        <w:t>Kaftanoğlu</w:t>
      </w:r>
      <w:proofErr w:type="spellEnd"/>
      <w:r w:rsidR="00D66B52" w:rsidRPr="00D66B52">
        <w:rPr>
          <w:rFonts w:cstheme="minorHAnsi"/>
        </w:rPr>
        <w:t xml:space="preserve"> Caddesi No:2 Sarıyer/İstanbul adresinde </w:t>
      </w:r>
      <w:r w:rsidRPr="00D66B52">
        <w:rPr>
          <w:rFonts w:cstheme="minorHAnsi"/>
        </w:rPr>
        <w:t xml:space="preserve">hazır bulunmaları gerekmektedir. İadeli taahhütlü posta vasıtasıyla </w:t>
      </w:r>
      <w:r w:rsidR="0004414F" w:rsidRPr="00D66B52">
        <w:rPr>
          <w:rFonts w:cstheme="minorHAnsi"/>
        </w:rPr>
        <w:t xml:space="preserve">veya başka bir şekilde </w:t>
      </w:r>
      <w:r w:rsidRPr="00D66B52">
        <w:rPr>
          <w:rFonts w:cstheme="minorHAnsi"/>
        </w:rPr>
        <w:t>gönderilen teklifler</w:t>
      </w:r>
      <w:r w:rsidR="0004414F" w:rsidRPr="00D66B52">
        <w:rPr>
          <w:rFonts w:cstheme="minorHAnsi"/>
        </w:rPr>
        <w:t xml:space="preserve"> dikkate alınmayacaktır.</w:t>
      </w:r>
      <w:r w:rsidRPr="00D66B52">
        <w:rPr>
          <w:rFonts w:cstheme="minorHAnsi"/>
        </w:rPr>
        <w:t xml:space="preserve"> </w:t>
      </w:r>
    </w:p>
    <w:p w14:paraId="071013A4" w14:textId="7DBF62FD" w:rsidR="006434DA" w:rsidRPr="00D66B52" w:rsidRDefault="006434DA" w:rsidP="006434DA">
      <w:pPr>
        <w:jc w:val="both"/>
        <w:rPr>
          <w:rFonts w:cstheme="minorHAnsi"/>
          <w:b/>
          <w:bCs/>
        </w:rPr>
      </w:pPr>
      <w:r w:rsidRPr="00D66B52">
        <w:rPr>
          <w:rFonts w:cstheme="minorHAnsi"/>
          <w:b/>
          <w:bCs/>
        </w:rPr>
        <w:t xml:space="preserve">MADDE 5 TEKLİFLERİN HAZIRLANMASI </w:t>
      </w:r>
    </w:p>
    <w:p w14:paraId="6AA69F5F" w14:textId="77777777" w:rsidR="00FC4B9E" w:rsidRPr="00D66B52" w:rsidRDefault="006434DA" w:rsidP="006434DA">
      <w:pPr>
        <w:jc w:val="both"/>
        <w:rPr>
          <w:rFonts w:cstheme="minorHAnsi"/>
        </w:rPr>
      </w:pPr>
      <w:r w:rsidRPr="00D66B52">
        <w:rPr>
          <w:rFonts w:cstheme="minorHAnsi"/>
        </w:rPr>
        <w:t>Teklifler aşağıdaki belgeleri ihtiva edecek şekilde,</w:t>
      </w:r>
    </w:p>
    <w:p w14:paraId="2D0BE2EF" w14:textId="77777777" w:rsidR="00FC4B9E" w:rsidRPr="00D66B52" w:rsidRDefault="006434DA" w:rsidP="006434DA">
      <w:pPr>
        <w:jc w:val="both"/>
        <w:rPr>
          <w:rFonts w:cstheme="minorHAnsi"/>
        </w:rPr>
      </w:pPr>
      <w:r w:rsidRPr="00D66B52">
        <w:rPr>
          <w:rFonts w:cstheme="minorHAnsi"/>
        </w:rPr>
        <w:t xml:space="preserve"> 5.1-İç Zarf</w:t>
      </w:r>
    </w:p>
    <w:p w14:paraId="4806A12A" w14:textId="77777777" w:rsidR="00FC4B9E" w:rsidRPr="00D66B52" w:rsidRDefault="006434DA" w:rsidP="006434DA">
      <w:pPr>
        <w:jc w:val="both"/>
        <w:rPr>
          <w:rFonts w:cstheme="minorHAnsi"/>
        </w:rPr>
      </w:pPr>
      <w:r w:rsidRPr="00D66B52">
        <w:rPr>
          <w:rFonts w:cstheme="minorHAnsi"/>
        </w:rPr>
        <w:t xml:space="preserve"> 5.1.1- İç zarf içerisinde yalnız usulüne uygun olarak hazırlanmış teklif mektubunu içerecektir. Teklif mektubu örneğe uygun olarak hazırlanacaktır. Teklif mektubunda vereceği bedelin rakam ve yazı ile açık olarak yazılması zorunludur. Bunlardan herhangi birine uygun olmayan veya üzerinde kazıntı, silinti düzeltme (imza veya paraflı olsa dahi) bulunan teklifler kabul edilmeyerek hiç yapılmamış sayılır. Teklif mektubu, teklif vermeye yetkili kişi tarafından imzalanmış olmalıdır. Ortak girişim halinde teklif mektupları bütün ortaklar tarafından imzalanacaktır. Burada sayılan özellikleri taşımayan teklif mektupları ret olacaktır. Ayrıca bunların sonradan değiştirilmesi, düzeltilmesi veya eksikliklerinin giderilmesi gibi yollara kesinlikle başvurulmayacaktır. </w:t>
      </w:r>
    </w:p>
    <w:p w14:paraId="5AED5B3C" w14:textId="69B6480A" w:rsidR="00FC4B9E" w:rsidRPr="00D66B52" w:rsidRDefault="006434DA" w:rsidP="006434DA">
      <w:pPr>
        <w:jc w:val="both"/>
        <w:rPr>
          <w:rFonts w:cstheme="minorHAnsi"/>
        </w:rPr>
      </w:pPr>
      <w:r w:rsidRPr="00D66B52">
        <w:rPr>
          <w:rFonts w:cstheme="minorHAnsi"/>
        </w:rPr>
        <w:t>5.1.2- İç zarfın Kapatılması, Yukarıda belirtilen iç zarfta bulunması gereken belgeler hazırlanıp istekli tarafından imzalandıktan sonra iç zarfa konulacak ve zarf kapatıldıktan sonra zarfın üzerine isteklinin adı, soyadı ve ticari unvanı ve tebligata esas olarak göstereceği açık adresi yazılacaktır. Zarfın yapıştırılan yeri istekli tarafından imzalanacak</w:t>
      </w:r>
      <w:r w:rsidR="00F71754" w:rsidRPr="00D66B52">
        <w:rPr>
          <w:rFonts w:cstheme="minorHAnsi"/>
        </w:rPr>
        <w:t>tır.</w:t>
      </w:r>
      <w:r w:rsidRPr="00D66B52">
        <w:rPr>
          <w:rFonts w:cstheme="minorHAnsi"/>
        </w:rPr>
        <w:t xml:space="preserve"> Bu zarfın üzerine “TEKLİF ZARFI” ibaresi yazılacaktır. </w:t>
      </w:r>
    </w:p>
    <w:p w14:paraId="0C46A864" w14:textId="77777777" w:rsidR="00FC4B9E" w:rsidRPr="00D66B52" w:rsidRDefault="006434DA" w:rsidP="006434DA">
      <w:pPr>
        <w:jc w:val="both"/>
        <w:rPr>
          <w:rFonts w:cstheme="minorHAnsi"/>
        </w:rPr>
      </w:pPr>
      <w:r w:rsidRPr="00D66B52">
        <w:rPr>
          <w:rFonts w:cstheme="minorHAnsi"/>
        </w:rPr>
        <w:t xml:space="preserve">5.2- Dış Zarf </w:t>
      </w:r>
    </w:p>
    <w:p w14:paraId="36C73F39" w14:textId="77777777" w:rsidR="00FC4B9E" w:rsidRPr="00D66B52" w:rsidRDefault="006434DA" w:rsidP="006434DA">
      <w:pPr>
        <w:jc w:val="both"/>
        <w:rPr>
          <w:rFonts w:cstheme="minorHAnsi"/>
        </w:rPr>
      </w:pPr>
      <w:r w:rsidRPr="00D66B52">
        <w:rPr>
          <w:rFonts w:cstheme="minorHAnsi"/>
        </w:rPr>
        <w:t xml:space="preserve"> 5.2.1-Dış zarf içerisine aşağıdaki belgeler konulacaktır.</w:t>
      </w:r>
    </w:p>
    <w:p w14:paraId="3A7385E3" w14:textId="77777777" w:rsidR="00FC4B9E" w:rsidRPr="00D66B52" w:rsidRDefault="006434DA" w:rsidP="006434DA">
      <w:pPr>
        <w:jc w:val="both"/>
        <w:rPr>
          <w:rFonts w:cstheme="minorHAnsi"/>
        </w:rPr>
      </w:pPr>
      <w:r w:rsidRPr="00D66B52">
        <w:rPr>
          <w:rFonts w:cstheme="minorHAnsi"/>
        </w:rPr>
        <w:t xml:space="preserve"> 5.2.1.1-İç Zarf </w:t>
      </w:r>
    </w:p>
    <w:p w14:paraId="4ABBAA1C" w14:textId="3A3FA1D3" w:rsidR="00FC4B9E" w:rsidRPr="00D66B52" w:rsidRDefault="00FC4B9E" w:rsidP="006434DA">
      <w:pPr>
        <w:jc w:val="both"/>
        <w:rPr>
          <w:rFonts w:cstheme="minorHAnsi"/>
        </w:rPr>
      </w:pPr>
      <w:r w:rsidRPr="00D66B52">
        <w:rPr>
          <w:rFonts w:cstheme="minorHAnsi"/>
        </w:rPr>
        <w:t xml:space="preserve"> </w:t>
      </w:r>
      <w:r w:rsidR="006434DA" w:rsidRPr="00D66B52">
        <w:rPr>
          <w:rFonts w:cstheme="minorHAnsi"/>
        </w:rPr>
        <w:t xml:space="preserve">5.2.1.2-Ticaret ve/veya Sanayi Odası veya Esnaf </w:t>
      </w:r>
      <w:proofErr w:type="gramStart"/>
      <w:r w:rsidR="006434DA" w:rsidRPr="00D66B52">
        <w:rPr>
          <w:rFonts w:cstheme="minorHAnsi"/>
        </w:rPr>
        <w:t>Sanatkarlar</w:t>
      </w:r>
      <w:proofErr w:type="gramEnd"/>
      <w:r w:rsidR="006434DA" w:rsidRPr="00D66B52">
        <w:rPr>
          <w:rFonts w:cstheme="minorHAnsi"/>
        </w:rPr>
        <w:t xml:space="preserve"> </w:t>
      </w:r>
      <w:r w:rsidR="00B333D1" w:rsidRPr="00D66B52">
        <w:rPr>
          <w:rFonts w:cstheme="minorHAnsi"/>
        </w:rPr>
        <w:t>faaliyet</w:t>
      </w:r>
      <w:r w:rsidR="006434DA" w:rsidRPr="00D66B52">
        <w:rPr>
          <w:rFonts w:cstheme="minorHAnsi"/>
        </w:rPr>
        <w:t xml:space="preserve"> belgesi, </w:t>
      </w:r>
    </w:p>
    <w:p w14:paraId="4DAF95A1" w14:textId="0368176E" w:rsidR="00FC4B9E" w:rsidRPr="00D66B52" w:rsidRDefault="00FC4B9E" w:rsidP="006434DA">
      <w:pPr>
        <w:jc w:val="both"/>
        <w:rPr>
          <w:rFonts w:cstheme="minorHAnsi"/>
        </w:rPr>
      </w:pPr>
      <w:r w:rsidRPr="00D66B52">
        <w:rPr>
          <w:rFonts w:cstheme="minorHAnsi"/>
        </w:rPr>
        <w:t xml:space="preserve"> </w:t>
      </w:r>
      <w:r w:rsidR="006434DA" w:rsidRPr="00D66B52">
        <w:rPr>
          <w:rFonts w:cstheme="minorHAnsi"/>
        </w:rPr>
        <w:t xml:space="preserve">5.2.1.3-Noter tasdikli imza sirküleri veya </w:t>
      </w:r>
      <w:r w:rsidR="00C617E8" w:rsidRPr="00D66B52">
        <w:rPr>
          <w:rFonts w:cstheme="minorHAnsi"/>
        </w:rPr>
        <w:t xml:space="preserve">gerçek kişilerde </w:t>
      </w:r>
      <w:r w:rsidR="006434DA" w:rsidRPr="00D66B52">
        <w:rPr>
          <w:rFonts w:cstheme="minorHAnsi"/>
        </w:rPr>
        <w:t>imza beyannamesi,</w:t>
      </w:r>
    </w:p>
    <w:p w14:paraId="3BC7FC5A" w14:textId="77777777" w:rsidR="00FC4B9E" w:rsidRPr="00D66B52" w:rsidRDefault="006434DA" w:rsidP="006434DA">
      <w:pPr>
        <w:jc w:val="both"/>
        <w:rPr>
          <w:rFonts w:cstheme="minorHAnsi"/>
        </w:rPr>
      </w:pPr>
      <w:r w:rsidRPr="00D66B52">
        <w:rPr>
          <w:rFonts w:cstheme="minorHAnsi"/>
        </w:rPr>
        <w:t xml:space="preserve"> 5.2.1.4-İstekli adına ihaleye girilmesi halinde, Noter Tasdikli </w:t>
      </w:r>
      <w:proofErr w:type="gramStart"/>
      <w:r w:rsidRPr="00D66B52">
        <w:rPr>
          <w:rFonts w:cstheme="minorHAnsi"/>
        </w:rPr>
        <w:t>Vekaletname</w:t>
      </w:r>
      <w:proofErr w:type="gramEnd"/>
      <w:r w:rsidRPr="00D66B52">
        <w:rPr>
          <w:rFonts w:cstheme="minorHAnsi"/>
        </w:rPr>
        <w:t xml:space="preserve">, </w:t>
      </w:r>
    </w:p>
    <w:p w14:paraId="19527240" w14:textId="77777777" w:rsidR="00FC4B9E" w:rsidRPr="00D66B52" w:rsidRDefault="00FC4B9E" w:rsidP="006434DA">
      <w:pPr>
        <w:jc w:val="both"/>
        <w:rPr>
          <w:rFonts w:cstheme="minorHAnsi"/>
        </w:rPr>
      </w:pPr>
      <w:r w:rsidRPr="00D66B52">
        <w:rPr>
          <w:rFonts w:cstheme="minorHAnsi"/>
        </w:rPr>
        <w:t xml:space="preserve"> </w:t>
      </w:r>
      <w:r w:rsidR="006434DA" w:rsidRPr="00D66B52">
        <w:rPr>
          <w:rFonts w:cstheme="minorHAnsi"/>
        </w:rPr>
        <w:t xml:space="preserve">5.2.1.5-Geçici Teminata ait alındı belgesi veya Banka Teminat Mektubu, </w:t>
      </w:r>
      <w:r w:rsidRPr="00D66B52">
        <w:rPr>
          <w:rFonts w:cstheme="minorHAnsi"/>
        </w:rPr>
        <w:t xml:space="preserve"> </w:t>
      </w:r>
    </w:p>
    <w:p w14:paraId="730899CF" w14:textId="63753B12" w:rsidR="00FC4B9E" w:rsidRPr="00D66B52" w:rsidRDefault="00737089" w:rsidP="006434DA">
      <w:pPr>
        <w:jc w:val="both"/>
        <w:rPr>
          <w:rFonts w:cstheme="minorHAnsi"/>
        </w:rPr>
      </w:pPr>
      <w:r w:rsidRPr="00D66B52">
        <w:rPr>
          <w:rFonts w:cstheme="minorHAnsi"/>
        </w:rPr>
        <w:lastRenderedPageBreak/>
        <w:t>5.2.1.</w:t>
      </w:r>
      <w:r w:rsidR="00B333D1" w:rsidRPr="00D66B52">
        <w:rPr>
          <w:rFonts w:cstheme="minorHAnsi"/>
        </w:rPr>
        <w:t>6</w:t>
      </w:r>
      <w:r w:rsidRPr="00D66B52">
        <w:rPr>
          <w:rFonts w:cstheme="minorHAnsi"/>
        </w:rPr>
        <w:t>-İmzalı şartname</w:t>
      </w:r>
      <w:r w:rsidR="006434DA" w:rsidRPr="00D66B52">
        <w:rPr>
          <w:rFonts w:cstheme="minorHAnsi"/>
        </w:rPr>
        <w:t xml:space="preserve"> </w:t>
      </w:r>
    </w:p>
    <w:p w14:paraId="19142E04" w14:textId="69F22994" w:rsidR="00FC4B9E" w:rsidRPr="00D66B52" w:rsidRDefault="00FC4B9E" w:rsidP="006434DA">
      <w:pPr>
        <w:jc w:val="both"/>
        <w:rPr>
          <w:rFonts w:cstheme="minorHAnsi"/>
        </w:rPr>
      </w:pPr>
      <w:r w:rsidRPr="00D66B52">
        <w:rPr>
          <w:rFonts w:cstheme="minorHAnsi"/>
        </w:rPr>
        <w:t xml:space="preserve"> </w:t>
      </w:r>
      <w:r w:rsidR="006434DA" w:rsidRPr="00D66B52">
        <w:rPr>
          <w:rFonts w:cstheme="minorHAnsi"/>
        </w:rPr>
        <w:t>5.2.1.</w:t>
      </w:r>
      <w:r w:rsidR="00B333D1" w:rsidRPr="00D66B52">
        <w:rPr>
          <w:rFonts w:cstheme="minorHAnsi"/>
        </w:rPr>
        <w:t>7</w:t>
      </w:r>
      <w:r w:rsidR="006434DA" w:rsidRPr="00D66B52">
        <w:rPr>
          <w:rFonts w:cstheme="minorHAnsi"/>
        </w:rPr>
        <w:t xml:space="preserve">-İşbu şartnamenin 4.maddesinde istenen diğer belgeler. </w:t>
      </w:r>
    </w:p>
    <w:p w14:paraId="626273C0" w14:textId="6091D4C5" w:rsidR="00FC4B9E" w:rsidRPr="00D66B52" w:rsidRDefault="00FC4B9E" w:rsidP="006434DA">
      <w:pPr>
        <w:jc w:val="both"/>
        <w:rPr>
          <w:rFonts w:cstheme="minorHAnsi"/>
        </w:rPr>
      </w:pPr>
      <w:r w:rsidRPr="00D66B52">
        <w:rPr>
          <w:rFonts w:cstheme="minorHAnsi"/>
        </w:rPr>
        <w:t xml:space="preserve"> </w:t>
      </w:r>
      <w:r w:rsidR="006434DA" w:rsidRPr="00D66B52">
        <w:rPr>
          <w:rFonts w:cstheme="minorHAnsi"/>
        </w:rPr>
        <w:t xml:space="preserve">5.2.2.-Dış Zarfın </w:t>
      </w:r>
      <w:r w:rsidR="0049271B" w:rsidRPr="00D66B52">
        <w:rPr>
          <w:rFonts w:cstheme="minorHAnsi"/>
        </w:rPr>
        <w:t>Kapatılması:</w:t>
      </w:r>
      <w:r w:rsidR="006434DA" w:rsidRPr="00D66B52">
        <w:rPr>
          <w:rFonts w:cstheme="minorHAnsi"/>
        </w:rPr>
        <w:t xml:space="preserve"> </w:t>
      </w:r>
    </w:p>
    <w:p w14:paraId="14261F27" w14:textId="5ED99A23" w:rsidR="006434DA" w:rsidRPr="00D66B52" w:rsidRDefault="006434DA" w:rsidP="006434DA">
      <w:pPr>
        <w:jc w:val="both"/>
        <w:rPr>
          <w:rFonts w:cstheme="minorHAnsi"/>
        </w:rPr>
      </w:pPr>
      <w:r w:rsidRPr="00D66B52">
        <w:rPr>
          <w:rFonts w:cstheme="minorHAnsi"/>
        </w:rPr>
        <w:t>5.2.1 fıkrasında belirtilen belgeler ikinci bir zarfa konularak kapatılacaktır. Kapatılan bu zarfın üzerine İsteklinin (Özel veya Tüzel Kişinin adı, ortakları) adı veya ticari unvanı, açık adresini ve teklifin</w:t>
      </w:r>
      <w:r w:rsidR="000C3C4E" w:rsidRPr="00D66B52">
        <w:rPr>
          <w:rFonts w:cstheme="minorHAnsi"/>
        </w:rPr>
        <w:t xml:space="preserve"> “Şırnak İli, </w:t>
      </w:r>
      <w:r w:rsidR="00B333D1" w:rsidRPr="00D66B52">
        <w:rPr>
          <w:rFonts w:cstheme="minorHAnsi"/>
        </w:rPr>
        <w:t xml:space="preserve">Silopi İlçesi, Şehit Harun Boy Mahallesi, 322 ada,62 parselde kayıtlı, yüzölçümü 930,03 m2 </w:t>
      </w:r>
      <w:r w:rsidR="000C3C4E" w:rsidRPr="00D66B52">
        <w:rPr>
          <w:rFonts w:cstheme="minorHAnsi"/>
        </w:rPr>
        <w:t>olan taşınmazın satışı</w:t>
      </w:r>
      <w:r w:rsidRPr="00D66B52">
        <w:rPr>
          <w:rFonts w:cstheme="minorHAnsi"/>
        </w:rPr>
        <w:t xml:space="preserve">” için olduğu yazılacaktır. </w:t>
      </w:r>
    </w:p>
    <w:p w14:paraId="3747D3E3" w14:textId="76BD5D63" w:rsidR="003D6459" w:rsidRPr="00D66B52" w:rsidRDefault="003D6459" w:rsidP="006434DA">
      <w:pPr>
        <w:jc w:val="both"/>
        <w:rPr>
          <w:rFonts w:cstheme="minorHAnsi"/>
          <w:b/>
          <w:bCs/>
        </w:rPr>
      </w:pPr>
      <w:r w:rsidRPr="00D66B52">
        <w:rPr>
          <w:rFonts w:cstheme="minorHAnsi"/>
          <w:b/>
          <w:bCs/>
        </w:rPr>
        <w:t xml:space="preserve">MADDE </w:t>
      </w:r>
      <w:r w:rsidR="00B717BF" w:rsidRPr="00D66B52">
        <w:rPr>
          <w:rFonts w:cstheme="minorHAnsi"/>
          <w:b/>
          <w:bCs/>
        </w:rPr>
        <w:t>6</w:t>
      </w:r>
      <w:r w:rsidRPr="00D66B52">
        <w:rPr>
          <w:rFonts w:cstheme="minorHAnsi"/>
          <w:b/>
          <w:bCs/>
        </w:rPr>
        <w:t>.İHALENİN YAPILMASI</w:t>
      </w:r>
    </w:p>
    <w:p w14:paraId="47EB1786" w14:textId="46C4EFF7" w:rsidR="003D6459" w:rsidRPr="00D66B52" w:rsidRDefault="003D6459" w:rsidP="003D6459">
      <w:pPr>
        <w:spacing w:after="200"/>
        <w:jc w:val="both"/>
        <w:rPr>
          <w:rFonts w:eastAsia="Calibri" w:cstheme="minorHAnsi"/>
        </w:rPr>
      </w:pPr>
      <w:r w:rsidRPr="00D66B52">
        <w:rPr>
          <w:rFonts w:eastAsia="Calibri" w:cstheme="minorHAnsi"/>
        </w:rPr>
        <w:t>İhale 3(üç) aşamalı olarak yapılacaktır.</w:t>
      </w:r>
    </w:p>
    <w:p w14:paraId="38E46CEC" w14:textId="3D8A99A4" w:rsidR="003D6459" w:rsidRPr="00D66B52" w:rsidRDefault="00B717BF" w:rsidP="003D6459">
      <w:pPr>
        <w:spacing w:after="200"/>
        <w:jc w:val="both"/>
        <w:rPr>
          <w:rFonts w:eastAsia="Calibri" w:cstheme="minorHAnsi"/>
        </w:rPr>
      </w:pPr>
      <w:r w:rsidRPr="00D66B52">
        <w:rPr>
          <w:rFonts w:eastAsia="Calibri" w:cstheme="minorHAnsi"/>
        </w:rPr>
        <w:t>6</w:t>
      </w:r>
      <w:r w:rsidR="003D6459" w:rsidRPr="00D66B52">
        <w:rPr>
          <w:rFonts w:eastAsia="Calibri" w:cstheme="minorHAnsi"/>
        </w:rPr>
        <w:t xml:space="preserve">.1.- Birinci aşama, isteklilerin komisyona teslim etmiş oldukları </w:t>
      </w:r>
      <w:r w:rsidR="0030252C" w:rsidRPr="00D66B52">
        <w:rPr>
          <w:rFonts w:eastAsia="Calibri" w:cstheme="minorHAnsi"/>
        </w:rPr>
        <w:t>tekliflerinin açılması</w:t>
      </w:r>
      <w:r w:rsidR="003D6459" w:rsidRPr="00D66B52">
        <w:rPr>
          <w:rFonts w:eastAsia="Calibri" w:cstheme="minorHAnsi"/>
        </w:rPr>
        <w:t>, ihale dosyası ve muhteviyatındaki evrakların kontrol edilmesidir.</w:t>
      </w:r>
    </w:p>
    <w:p w14:paraId="17223F22" w14:textId="237CCB01" w:rsidR="003D6459" w:rsidRPr="00D66B52" w:rsidRDefault="00B717BF" w:rsidP="003D6459">
      <w:pPr>
        <w:spacing w:after="200"/>
        <w:jc w:val="both"/>
        <w:rPr>
          <w:rFonts w:eastAsia="Calibri" w:cstheme="minorHAnsi"/>
        </w:rPr>
      </w:pPr>
      <w:r w:rsidRPr="00D66B52">
        <w:rPr>
          <w:rFonts w:eastAsia="Calibri" w:cstheme="minorHAnsi"/>
        </w:rPr>
        <w:t>6</w:t>
      </w:r>
      <w:r w:rsidR="003D6459" w:rsidRPr="00D66B52">
        <w:rPr>
          <w:rFonts w:eastAsia="Calibri" w:cstheme="minorHAnsi"/>
        </w:rPr>
        <w:t>.2.- İkinci aşamaya, isteklilerin tekliflerinin kapalı iç zarflarının açılması ve evrakların tasnifi ve değerlendirilmesinden sonra geçilecektir. Açık artırmaya katılabilecek olanların tespiti ve ihale komisyon başkanı tarafından ilanı ile 2.aşamaya geçilecektir.</w:t>
      </w:r>
    </w:p>
    <w:p w14:paraId="17DCBCD7" w14:textId="0A2A1EA5" w:rsidR="003D6459" w:rsidRPr="00D66B52" w:rsidRDefault="003D6459" w:rsidP="003D6459">
      <w:pPr>
        <w:spacing w:after="200"/>
        <w:jc w:val="both"/>
        <w:rPr>
          <w:rFonts w:eastAsia="Calibri" w:cstheme="minorHAnsi"/>
        </w:rPr>
      </w:pPr>
      <w:r w:rsidRPr="00D66B52">
        <w:rPr>
          <w:rFonts w:eastAsia="Calibri" w:cstheme="minorHAnsi"/>
        </w:rPr>
        <w:t>Açık artırmanın süresi 20 dakikadır. Eğer istekliler bu sürenin dolmasına rağmen teklif vermeye devam ederlerse Komisyon Başkanı teklif verme sona erene kadar uzatabilir.</w:t>
      </w:r>
    </w:p>
    <w:p w14:paraId="0A455482" w14:textId="77777777" w:rsidR="003D6459" w:rsidRPr="00D66B52" w:rsidRDefault="003D6459" w:rsidP="003D6459">
      <w:pPr>
        <w:spacing w:after="200"/>
        <w:jc w:val="both"/>
        <w:rPr>
          <w:rFonts w:eastAsia="Calibri" w:cstheme="minorHAnsi"/>
        </w:rPr>
      </w:pPr>
      <w:r w:rsidRPr="00D66B52">
        <w:rPr>
          <w:rFonts w:eastAsia="Calibri" w:cstheme="minorHAnsi"/>
        </w:rPr>
        <w:t>Açık artırma, ihaleye katılacak olan İsteklilerin yetkilileri veya vekillerinin sözlü olarak tekliflerini sunmaları ve tutanağa geçirilmesi suretiyle yapılır.</w:t>
      </w:r>
    </w:p>
    <w:p w14:paraId="20C7AEE2" w14:textId="4C1C2A3A" w:rsidR="003D6459" w:rsidRPr="00D66B52" w:rsidRDefault="003D6459" w:rsidP="003D6459">
      <w:pPr>
        <w:spacing w:after="200"/>
        <w:jc w:val="both"/>
        <w:rPr>
          <w:rFonts w:eastAsia="Calibri" w:cstheme="minorHAnsi"/>
        </w:rPr>
      </w:pPr>
      <w:r w:rsidRPr="00D66B52">
        <w:rPr>
          <w:rFonts w:eastAsia="Calibri" w:cstheme="minorHAnsi"/>
        </w:rPr>
        <w:t>Açık artırma teklif verme süresinin</w:t>
      </w:r>
      <w:r w:rsidR="00C617E8" w:rsidRPr="00D66B52">
        <w:rPr>
          <w:rFonts w:eastAsia="Calibri" w:cstheme="minorHAnsi"/>
        </w:rPr>
        <w:t xml:space="preserve"> veya uzatma süresinin</w:t>
      </w:r>
      <w:r w:rsidRPr="00D66B52">
        <w:rPr>
          <w:rFonts w:eastAsia="Calibri" w:cstheme="minorHAnsi"/>
        </w:rPr>
        <w:t xml:space="preserve"> sona ermesi ile sona erer. </w:t>
      </w:r>
    </w:p>
    <w:p w14:paraId="5AC9EA2A" w14:textId="5CFB1DE2" w:rsidR="00276BC3" w:rsidRPr="00D66B52" w:rsidRDefault="00B717BF" w:rsidP="00B717BF">
      <w:pPr>
        <w:spacing w:after="200"/>
        <w:jc w:val="both"/>
        <w:rPr>
          <w:rFonts w:eastAsia="Calibri" w:cstheme="minorHAnsi"/>
        </w:rPr>
      </w:pPr>
      <w:r w:rsidRPr="00D66B52">
        <w:rPr>
          <w:rFonts w:eastAsia="Calibri" w:cstheme="minorHAnsi"/>
        </w:rPr>
        <w:t>6</w:t>
      </w:r>
      <w:r w:rsidR="003D6459" w:rsidRPr="00D66B52">
        <w:rPr>
          <w:rFonts w:eastAsia="Calibri" w:cstheme="minorHAnsi"/>
        </w:rPr>
        <w:t xml:space="preserve">.3.- Üçüncü aşamada en yüksek teklifi veren </w:t>
      </w:r>
      <w:r w:rsidR="002A0AD9" w:rsidRPr="00D66B52">
        <w:rPr>
          <w:rFonts w:eastAsia="Calibri" w:cstheme="minorHAnsi"/>
        </w:rPr>
        <w:t xml:space="preserve">İKİ İSTEKLİ ile pazarlık usulü </w:t>
      </w:r>
      <w:r w:rsidR="003D6459" w:rsidRPr="00D66B52">
        <w:rPr>
          <w:rFonts w:eastAsia="Calibri" w:cstheme="minorHAnsi"/>
        </w:rPr>
        <w:t>ile ihaleye devam edilmek üzere</w:t>
      </w:r>
      <w:r w:rsidRPr="00D66B52">
        <w:rPr>
          <w:rFonts w:eastAsia="Calibri" w:cstheme="minorHAnsi"/>
        </w:rPr>
        <w:t xml:space="preserve"> </w:t>
      </w:r>
      <w:r w:rsidR="003D6459" w:rsidRPr="00D66B52">
        <w:rPr>
          <w:rFonts w:eastAsia="Calibri" w:cstheme="minorHAnsi"/>
        </w:rPr>
        <w:t>en yü</w:t>
      </w:r>
      <w:r w:rsidR="002A0AD9" w:rsidRPr="00D66B52">
        <w:rPr>
          <w:rFonts w:eastAsia="Calibri" w:cstheme="minorHAnsi"/>
        </w:rPr>
        <w:t>ksek teklifi veren istekli ile i</w:t>
      </w:r>
      <w:r w:rsidR="003D6459" w:rsidRPr="00D66B52">
        <w:rPr>
          <w:rFonts w:eastAsia="Calibri" w:cstheme="minorHAnsi"/>
        </w:rPr>
        <w:t>kinci en yüksek teklifi veren isteklinin tespiti yapıl</w:t>
      </w:r>
      <w:r w:rsidRPr="00D66B52">
        <w:rPr>
          <w:rFonts w:eastAsia="Calibri" w:cstheme="minorHAnsi"/>
        </w:rPr>
        <w:t>ır. İ</w:t>
      </w:r>
      <w:r w:rsidR="003D6459" w:rsidRPr="00D66B52">
        <w:rPr>
          <w:rFonts w:eastAsia="Calibri" w:cstheme="minorHAnsi"/>
        </w:rPr>
        <w:t>hale</w:t>
      </w:r>
      <w:r w:rsidRPr="00D66B52">
        <w:rPr>
          <w:rFonts w:eastAsia="Calibri" w:cstheme="minorHAnsi"/>
        </w:rPr>
        <w:t xml:space="preserve"> pazarlık usulü görüşmeler yapılmak üzere </w:t>
      </w:r>
      <w:r w:rsidR="003D6459" w:rsidRPr="00D66B52">
        <w:rPr>
          <w:rFonts w:eastAsia="Calibri" w:cstheme="minorHAnsi"/>
        </w:rPr>
        <w:t>sona erdi</w:t>
      </w:r>
      <w:r w:rsidRPr="00D66B52">
        <w:rPr>
          <w:rFonts w:eastAsia="Calibri" w:cstheme="minorHAnsi"/>
        </w:rPr>
        <w:t>rilir ve</w:t>
      </w:r>
      <w:r w:rsidR="003D6459" w:rsidRPr="00D66B52">
        <w:rPr>
          <w:rFonts w:eastAsia="Calibri" w:cstheme="minorHAnsi"/>
        </w:rPr>
        <w:t xml:space="preserve"> İhale Komisyonu Başkanı tarafından</w:t>
      </w:r>
      <w:r w:rsidRPr="00D66B52">
        <w:rPr>
          <w:rFonts w:eastAsia="Calibri" w:cstheme="minorHAnsi"/>
        </w:rPr>
        <w:t xml:space="preserve"> ihale sona erdirilir.</w:t>
      </w:r>
    </w:p>
    <w:p w14:paraId="4AAB7239" w14:textId="16612FCD" w:rsidR="006434DA" w:rsidRPr="00D66B52" w:rsidRDefault="006434DA" w:rsidP="006434DA">
      <w:pPr>
        <w:jc w:val="both"/>
        <w:rPr>
          <w:rFonts w:cstheme="minorHAnsi"/>
          <w:b/>
          <w:bCs/>
        </w:rPr>
      </w:pPr>
      <w:r w:rsidRPr="00D66B52">
        <w:rPr>
          <w:rFonts w:cstheme="minorHAnsi"/>
          <w:b/>
          <w:bCs/>
        </w:rPr>
        <w:t xml:space="preserve">MADDE </w:t>
      </w:r>
      <w:r w:rsidR="00B717BF" w:rsidRPr="00D66B52">
        <w:rPr>
          <w:rFonts w:cstheme="minorHAnsi"/>
          <w:b/>
          <w:bCs/>
        </w:rPr>
        <w:t>7</w:t>
      </w:r>
      <w:r w:rsidRPr="00D66B52">
        <w:rPr>
          <w:rFonts w:cstheme="minorHAnsi"/>
          <w:b/>
          <w:bCs/>
        </w:rPr>
        <w:t xml:space="preserve">. </w:t>
      </w:r>
      <w:r w:rsidR="00FC4B9E" w:rsidRPr="00D66B52">
        <w:rPr>
          <w:rFonts w:cstheme="minorHAnsi"/>
          <w:b/>
          <w:bCs/>
        </w:rPr>
        <w:t>KURUMUN</w:t>
      </w:r>
      <w:r w:rsidR="00DB0C35" w:rsidRPr="00D66B52">
        <w:rPr>
          <w:rFonts w:cstheme="minorHAnsi"/>
          <w:b/>
          <w:bCs/>
        </w:rPr>
        <w:t xml:space="preserve"> İHALE YAPMA</w:t>
      </w:r>
      <w:r w:rsidRPr="00D66B52">
        <w:rPr>
          <w:rFonts w:cstheme="minorHAnsi"/>
          <w:b/>
          <w:bCs/>
        </w:rPr>
        <w:t xml:space="preserve"> YETKİSİ </w:t>
      </w:r>
    </w:p>
    <w:p w14:paraId="61B374F3" w14:textId="14E761CB" w:rsidR="006434DA" w:rsidRPr="00D66B52" w:rsidRDefault="00712100" w:rsidP="006434DA">
      <w:pPr>
        <w:jc w:val="both"/>
        <w:rPr>
          <w:rFonts w:cstheme="minorHAnsi"/>
        </w:rPr>
      </w:pPr>
      <w:r w:rsidRPr="00D66B52">
        <w:rPr>
          <w:rFonts w:cstheme="minorHAnsi"/>
        </w:rPr>
        <w:t>Kurumumuz 2886 sayılı Devlet İhale Kanununa tabi değildir. Kurum, tüzüğüne uygun şekilde davranmakla yükümlüdür. Bu kapsamda ihale şartlarını belirlemede ve ihalede verilen teklifleri kabul edip etmemekte serbesttir. Kurum yetkilendirdiği i</w:t>
      </w:r>
      <w:r w:rsidR="006434DA" w:rsidRPr="00D66B52">
        <w:rPr>
          <w:rFonts w:cstheme="minorHAnsi"/>
        </w:rPr>
        <w:t>hale komisyonu</w:t>
      </w:r>
      <w:r w:rsidRPr="00D66B52">
        <w:rPr>
          <w:rFonts w:cstheme="minorHAnsi"/>
        </w:rPr>
        <w:t xml:space="preserve"> eliyle ihale sürecini yönetecektir. Kurum </w:t>
      </w:r>
      <w:r w:rsidR="006434DA" w:rsidRPr="00D66B52">
        <w:rPr>
          <w:rFonts w:cstheme="minorHAnsi"/>
        </w:rPr>
        <w:t>ihaleyi yapıp yapmamakta</w:t>
      </w:r>
      <w:r w:rsidRPr="00D66B52">
        <w:rPr>
          <w:rFonts w:cstheme="minorHAnsi"/>
        </w:rPr>
        <w:t xml:space="preserve"> serbesttir. Kurumun</w:t>
      </w:r>
      <w:r w:rsidR="006434DA" w:rsidRPr="00D66B52">
        <w:rPr>
          <w:rFonts w:cstheme="minorHAnsi"/>
        </w:rPr>
        <w:t xml:space="preserve"> ihale</w:t>
      </w:r>
      <w:r w:rsidRPr="00D66B52">
        <w:rPr>
          <w:rFonts w:cstheme="minorHAnsi"/>
        </w:rPr>
        <w:t xml:space="preserve"> hakkındaki</w:t>
      </w:r>
      <w:r w:rsidR="006434DA" w:rsidRPr="00D66B52">
        <w:rPr>
          <w:rFonts w:cstheme="minorHAnsi"/>
        </w:rPr>
        <w:t xml:space="preserve"> karar</w:t>
      </w:r>
      <w:r w:rsidRPr="00D66B52">
        <w:rPr>
          <w:rFonts w:cstheme="minorHAnsi"/>
        </w:rPr>
        <w:t>lar</w:t>
      </w:r>
      <w:r w:rsidR="006434DA" w:rsidRPr="00D66B52">
        <w:rPr>
          <w:rFonts w:cstheme="minorHAnsi"/>
        </w:rPr>
        <w:t>ına itiraz edilemez. İhalenin yapılmaması</w:t>
      </w:r>
      <w:r w:rsidRPr="00D66B52">
        <w:rPr>
          <w:rFonts w:cstheme="minorHAnsi"/>
        </w:rPr>
        <w:t xml:space="preserve"> halinde</w:t>
      </w:r>
      <w:r w:rsidR="006434DA" w:rsidRPr="00D66B52">
        <w:rPr>
          <w:rFonts w:cstheme="minorHAnsi"/>
        </w:rPr>
        <w:t xml:space="preserve"> istekilerden alınan geçici teminatlar iade edilecektir. </w:t>
      </w:r>
    </w:p>
    <w:p w14:paraId="0EAC89A1" w14:textId="527D580C" w:rsidR="006434DA" w:rsidRPr="00D66B52" w:rsidRDefault="006434DA" w:rsidP="006434DA">
      <w:pPr>
        <w:jc w:val="both"/>
        <w:rPr>
          <w:rFonts w:cstheme="minorHAnsi"/>
          <w:b/>
          <w:bCs/>
        </w:rPr>
      </w:pPr>
      <w:r w:rsidRPr="00D66B52">
        <w:rPr>
          <w:rFonts w:cstheme="minorHAnsi"/>
          <w:b/>
          <w:bCs/>
        </w:rPr>
        <w:t xml:space="preserve">MADDE </w:t>
      </w:r>
      <w:r w:rsidR="00B717BF" w:rsidRPr="00D66B52">
        <w:rPr>
          <w:rFonts w:cstheme="minorHAnsi"/>
          <w:b/>
          <w:bCs/>
        </w:rPr>
        <w:t>8</w:t>
      </w:r>
      <w:r w:rsidRPr="00D66B52">
        <w:rPr>
          <w:rFonts w:cstheme="minorHAnsi"/>
          <w:b/>
          <w:bCs/>
        </w:rPr>
        <w:t>. İHALENİN ONAYI VE TEBLİĞİ</w:t>
      </w:r>
    </w:p>
    <w:p w14:paraId="28B659E5" w14:textId="418680F4" w:rsidR="00B333D1" w:rsidRPr="00D66B52" w:rsidRDefault="00076549" w:rsidP="006434DA">
      <w:pPr>
        <w:jc w:val="both"/>
        <w:rPr>
          <w:rFonts w:cstheme="minorHAnsi"/>
        </w:rPr>
      </w:pPr>
      <w:r w:rsidRPr="00D66B52">
        <w:rPr>
          <w:rFonts w:cstheme="minorHAnsi"/>
        </w:rPr>
        <w:t xml:space="preserve">Kurum tarafından yapılan ihale, ihale </w:t>
      </w:r>
      <w:r w:rsidR="006434DA" w:rsidRPr="00D66B52">
        <w:rPr>
          <w:rFonts w:cstheme="minorHAnsi"/>
        </w:rPr>
        <w:t xml:space="preserve">tarihinden itibaren en geç </w:t>
      </w:r>
      <w:proofErr w:type="spellStart"/>
      <w:r w:rsidR="006434DA" w:rsidRPr="00D66B52">
        <w:rPr>
          <w:rFonts w:cstheme="minorHAnsi"/>
        </w:rPr>
        <w:t>onbeş</w:t>
      </w:r>
      <w:proofErr w:type="spellEnd"/>
      <w:r w:rsidR="006434DA" w:rsidRPr="00D66B52">
        <w:rPr>
          <w:rFonts w:cstheme="minorHAnsi"/>
        </w:rPr>
        <w:t xml:space="preserve"> (15) iş günü içerisinde onaylanır veya iptal edilir.</w:t>
      </w:r>
      <w:r w:rsidRPr="00D66B52">
        <w:rPr>
          <w:rFonts w:cstheme="minorHAnsi"/>
        </w:rPr>
        <w:t xml:space="preserve"> İhale iptal edilirse</w:t>
      </w:r>
      <w:r w:rsidR="006434DA" w:rsidRPr="00D66B52">
        <w:rPr>
          <w:rFonts w:cstheme="minorHAnsi"/>
        </w:rPr>
        <w:t xml:space="preserve">, ihale hükümsüz sayılır. </w:t>
      </w:r>
      <w:r w:rsidRPr="00D66B52">
        <w:rPr>
          <w:rFonts w:cstheme="minorHAnsi"/>
        </w:rPr>
        <w:t>O</w:t>
      </w:r>
      <w:r w:rsidR="006434DA" w:rsidRPr="00D66B52">
        <w:rPr>
          <w:rFonts w:cstheme="minorHAnsi"/>
        </w:rPr>
        <w:t xml:space="preserve">naylanan ihale </w:t>
      </w:r>
      <w:r w:rsidRPr="00D66B52">
        <w:rPr>
          <w:rFonts w:cstheme="minorHAnsi"/>
        </w:rPr>
        <w:t>k</w:t>
      </w:r>
      <w:r w:rsidR="006434DA" w:rsidRPr="00D66B52">
        <w:rPr>
          <w:rFonts w:cstheme="minorHAnsi"/>
        </w:rPr>
        <w:t xml:space="preserve">ararı, alıcıya veya yasal temsilcisine (vekiline) </w:t>
      </w:r>
      <w:r w:rsidR="00F3508A">
        <w:rPr>
          <w:rFonts w:cstheme="minorHAnsi"/>
        </w:rPr>
        <w:t>bildiri</w:t>
      </w:r>
      <w:r w:rsidR="006434DA" w:rsidRPr="00D66B52">
        <w:rPr>
          <w:rFonts w:cstheme="minorHAnsi"/>
        </w:rPr>
        <w:t xml:space="preserve">lir. Teklifleri uygun olarak değerlendirilmeyen isteklilerin Geçici Teminatı, müracaatları halinde istekliler veya yasal temsilcilerine imza karşılığı </w:t>
      </w:r>
      <w:r w:rsidR="00D607B7" w:rsidRPr="00D66B52">
        <w:rPr>
          <w:rFonts w:cstheme="minorHAnsi"/>
        </w:rPr>
        <w:t xml:space="preserve">veya banka havalesi yoluyla </w:t>
      </w:r>
      <w:r w:rsidR="006434DA" w:rsidRPr="00D66B52">
        <w:rPr>
          <w:rFonts w:cstheme="minorHAnsi"/>
        </w:rPr>
        <w:t xml:space="preserve">iade edilir. </w:t>
      </w:r>
    </w:p>
    <w:p w14:paraId="4429CB9D" w14:textId="77777777" w:rsidR="00B333D1" w:rsidRPr="00D66B52" w:rsidRDefault="00B333D1" w:rsidP="006434DA">
      <w:pPr>
        <w:jc w:val="both"/>
        <w:rPr>
          <w:rFonts w:cstheme="minorHAnsi"/>
        </w:rPr>
      </w:pPr>
    </w:p>
    <w:p w14:paraId="12752DAA" w14:textId="77777777" w:rsidR="00B333D1" w:rsidRPr="00D66B52" w:rsidRDefault="00B333D1" w:rsidP="006434DA">
      <w:pPr>
        <w:jc w:val="both"/>
        <w:rPr>
          <w:rFonts w:cstheme="minorHAnsi"/>
        </w:rPr>
      </w:pPr>
    </w:p>
    <w:p w14:paraId="21601BFB" w14:textId="77777777" w:rsidR="00B333D1" w:rsidRPr="00D66B52" w:rsidRDefault="006434DA" w:rsidP="006434DA">
      <w:pPr>
        <w:jc w:val="both"/>
        <w:rPr>
          <w:rFonts w:cstheme="minorHAnsi"/>
          <w:b/>
          <w:bCs/>
        </w:rPr>
      </w:pPr>
      <w:r w:rsidRPr="00D66B52">
        <w:rPr>
          <w:rFonts w:cstheme="minorHAnsi"/>
          <w:b/>
          <w:bCs/>
        </w:rPr>
        <w:lastRenderedPageBreak/>
        <w:t xml:space="preserve">MADDE </w:t>
      </w:r>
      <w:r w:rsidR="00B717BF" w:rsidRPr="00D66B52">
        <w:rPr>
          <w:rFonts w:cstheme="minorHAnsi"/>
          <w:b/>
          <w:bCs/>
        </w:rPr>
        <w:t>9</w:t>
      </w:r>
      <w:r w:rsidRPr="00D66B52">
        <w:rPr>
          <w:rFonts w:cstheme="minorHAnsi"/>
          <w:b/>
          <w:bCs/>
        </w:rPr>
        <w:t xml:space="preserve">. ALICININ GÖREV VE SORUMLULUĞU </w:t>
      </w:r>
    </w:p>
    <w:p w14:paraId="6EDCF3F7" w14:textId="7E1A7B34" w:rsidR="006434DA" w:rsidRPr="00D66B52" w:rsidRDefault="006434DA" w:rsidP="006434DA">
      <w:pPr>
        <w:jc w:val="both"/>
        <w:rPr>
          <w:rFonts w:cstheme="minorHAnsi"/>
          <w:b/>
          <w:bCs/>
        </w:rPr>
      </w:pPr>
      <w:r w:rsidRPr="00D66B52">
        <w:rPr>
          <w:rFonts w:cstheme="minorHAnsi"/>
        </w:rPr>
        <w:t xml:space="preserve">Alıcı, onaylanan ihale kararının yukarıda açıklanan şekilde </w:t>
      </w:r>
      <w:r w:rsidR="00F3508A">
        <w:rPr>
          <w:rFonts w:cstheme="minorHAnsi"/>
        </w:rPr>
        <w:t xml:space="preserve">kendisine bildirilmesinden sonra </w:t>
      </w:r>
      <w:r w:rsidRPr="00D66B52">
        <w:rPr>
          <w:rFonts w:cstheme="minorHAnsi"/>
        </w:rPr>
        <w:t xml:space="preserve">satış bedelini nakden ve peşin olarak ödemesi halinde tapu </w:t>
      </w:r>
      <w:r w:rsidR="00076549" w:rsidRPr="00D66B52">
        <w:rPr>
          <w:rFonts w:cstheme="minorHAnsi"/>
        </w:rPr>
        <w:t>işlemleri yapılacaktır.</w:t>
      </w:r>
      <w:r w:rsidR="00F3508A">
        <w:rPr>
          <w:rFonts w:cstheme="minorHAnsi"/>
        </w:rPr>
        <w:t xml:space="preserve"> Ödemenin vadeli yapılmak istenmesi halinde </w:t>
      </w:r>
      <w:r w:rsidR="00F3508A">
        <w:rPr>
          <w:rFonts w:cstheme="minorHAnsi"/>
        </w:rPr>
        <w:t>vadeli olarak yapılan ödemelere en yüksek banka mevduat faizi işletilecek</w:t>
      </w:r>
      <w:r w:rsidR="00F3508A">
        <w:rPr>
          <w:rFonts w:cstheme="minorHAnsi"/>
        </w:rPr>
        <w:t xml:space="preserve"> ve tapu işlemleri ödemeler tamamlanınca yapılacaktır.</w:t>
      </w:r>
      <w:r w:rsidRPr="00D66B52">
        <w:rPr>
          <w:rFonts w:cstheme="minorHAnsi"/>
        </w:rPr>
        <w:t xml:space="preserve"> Alıcı b</w:t>
      </w:r>
      <w:r w:rsidR="00F3508A">
        <w:rPr>
          <w:rFonts w:cstheme="minorHAnsi"/>
        </w:rPr>
        <w:t>elirtilen usulde</w:t>
      </w:r>
      <w:r w:rsidRPr="00D66B52">
        <w:rPr>
          <w:rFonts w:cstheme="minorHAnsi"/>
        </w:rPr>
        <w:t xml:space="preserve"> ihale bedelini yatırmak, varsa alıcıya ait ihale ile ilgili diğer giderleri ödemek zorundadır. Bu zorunluluklara uyulmadığı takdirde protesto çekmeye ve hüküm almaya gerek kalmaksızın ihale bozulur ve geçici teminat</w:t>
      </w:r>
      <w:r w:rsidR="00076549" w:rsidRPr="00D66B52">
        <w:rPr>
          <w:rFonts w:cstheme="minorHAnsi"/>
        </w:rPr>
        <w:t>ın ihale masrafları kadar tutarı</w:t>
      </w:r>
      <w:r w:rsidRPr="00D66B52">
        <w:rPr>
          <w:rFonts w:cstheme="minorHAnsi"/>
        </w:rPr>
        <w:t xml:space="preserve"> gelir kaydedil</w:t>
      </w:r>
      <w:r w:rsidR="00076549" w:rsidRPr="00D66B52">
        <w:rPr>
          <w:rFonts w:cstheme="minorHAnsi"/>
        </w:rPr>
        <w:t>erek kalan kısım iade edilir</w:t>
      </w:r>
      <w:r w:rsidRPr="00D66B52">
        <w:rPr>
          <w:rFonts w:cstheme="minorHAnsi"/>
        </w:rPr>
        <w:t>. Satış bedelinin tamamının ödenmesinden sonra alıcı, taşınmazı adına tescil ettirmek zorundadır. Aksi takdirde alıcı, meydana gelecek hasar, zarar, fuzuli işgal ve diğer sebeplerle idareden bir talepte bulunamaz. Alıcı, satış şartnamesini peşin olarak kabul etmiş sayılır. Tebligata rağmen borcun ödenmemesi halinde, geçici teminat</w:t>
      </w:r>
      <w:r w:rsidR="00076549" w:rsidRPr="00D66B52">
        <w:rPr>
          <w:rFonts w:cstheme="minorHAnsi"/>
        </w:rPr>
        <w:t>ın ihale masrafları tutarındaki kısmı</w:t>
      </w:r>
      <w:r w:rsidRPr="00D66B52">
        <w:rPr>
          <w:rFonts w:cstheme="minorHAnsi"/>
        </w:rPr>
        <w:t xml:space="preserve"> gelir kaydedilir. </w:t>
      </w:r>
    </w:p>
    <w:p w14:paraId="5FA150BA" w14:textId="6DC2102B" w:rsidR="006434DA" w:rsidRPr="00D66B52" w:rsidRDefault="006434DA" w:rsidP="006434DA">
      <w:pPr>
        <w:jc w:val="both"/>
        <w:rPr>
          <w:rFonts w:cstheme="minorHAnsi"/>
          <w:b/>
          <w:bCs/>
        </w:rPr>
      </w:pPr>
      <w:r w:rsidRPr="00D66B52">
        <w:rPr>
          <w:rFonts w:cstheme="minorHAnsi"/>
          <w:b/>
          <w:bCs/>
        </w:rPr>
        <w:t xml:space="preserve">MADDE </w:t>
      </w:r>
      <w:r w:rsidR="00B717BF" w:rsidRPr="00D66B52">
        <w:rPr>
          <w:rFonts w:cstheme="minorHAnsi"/>
          <w:b/>
          <w:bCs/>
        </w:rPr>
        <w:t>10</w:t>
      </w:r>
      <w:r w:rsidRPr="00D66B52">
        <w:rPr>
          <w:rFonts w:cstheme="minorHAnsi"/>
          <w:b/>
          <w:bCs/>
        </w:rPr>
        <w:t xml:space="preserve">. </w:t>
      </w:r>
      <w:r w:rsidR="00076549" w:rsidRPr="00D66B52">
        <w:rPr>
          <w:rFonts w:cstheme="minorHAnsi"/>
          <w:b/>
          <w:bCs/>
        </w:rPr>
        <w:t>KURUMUN</w:t>
      </w:r>
      <w:r w:rsidRPr="00D66B52">
        <w:rPr>
          <w:rFonts w:cstheme="minorHAnsi"/>
          <w:b/>
          <w:bCs/>
        </w:rPr>
        <w:t xml:space="preserve"> GÖREV VE SORUMLULUĞU</w:t>
      </w:r>
    </w:p>
    <w:p w14:paraId="5C43FA02" w14:textId="58F5796B" w:rsidR="00100B29" w:rsidRPr="00D66B52" w:rsidRDefault="006434DA" w:rsidP="006434DA">
      <w:pPr>
        <w:jc w:val="both"/>
        <w:rPr>
          <w:rFonts w:cstheme="minorHAnsi"/>
        </w:rPr>
      </w:pPr>
      <w:r w:rsidRPr="00D66B52">
        <w:rPr>
          <w:rFonts w:cstheme="minorHAnsi"/>
        </w:rPr>
        <w:t xml:space="preserve"> </w:t>
      </w:r>
      <w:r w:rsidR="00076549" w:rsidRPr="00D66B52">
        <w:rPr>
          <w:rFonts w:cstheme="minorHAnsi"/>
        </w:rPr>
        <w:t>Kurum</w:t>
      </w:r>
      <w:r w:rsidRPr="00D66B52">
        <w:rPr>
          <w:rFonts w:cstheme="minorHAnsi"/>
        </w:rPr>
        <w:t xml:space="preserve"> alıcının </w:t>
      </w:r>
      <w:r w:rsidR="00F3508A">
        <w:rPr>
          <w:rFonts w:cstheme="minorHAnsi"/>
        </w:rPr>
        <w:t xml:space="preserve">ihale bedelini ödemek </w:t>
      </w:r>
      <w:proofErr w:type="gramStart"/>
      <w:r w:rsidR="00F3508A">
        <w:rPr>
          <w:rFonts w:cstheme="minorHAnsi"/>
        </w:rPr>
        <w:t>dahil</w:t>
      </w:r>
      <w:proofErr w:type="gramEnd"/>
      <w:r w:rsidR="00F3508A">
        <w:rPr>
          <w:rFonts w:cstheme="minorHAnsi"/>
        </w:rPr>
        <w:t xml:space="preserve"> </w:t>
      </w:r>
      <w:r w:rsidRPr="00D66B52">
        <w:rPr>
          <w:rFonts w:cstheme="minorHAnsi"/>
        </w:rPr>
        <w:t xml:space="preserve">yükümlüğünü yerine getirmesinden itibaren yukarıda Madde </w:t>
      </w:r>
      <w:r w:rsidR="00076549" w:rsidRPr="00D66B52">
        <w:rPr>
          <w:rFonts w:cstheme="minorHAnsi"/>
        </w:rPr>
        <w:t>8</w:t>
      </w:r>
      <w:r w:rsidRPr="00D66B52">
        <w:rPr>
          <w:rFonts w:cstheme="minorHAnsi"/>
        </w:rPr>
        <w:t>’d</w:t>
      </w:r>
      <w:r w:rsidR="00076549" w:rsidRPr="00D66B52">
        <w:rPr>
          <w:rFonts w:cstheme="minorHAnsi"/>
        </w:rPr>
        <w:t>e</w:t>
      </w:r>
      <w:r w:rsidRPr="00D66B52">
        <w:rPr>
          <w:rFonts w:cstheme="minorHAnsi"/>
        </w:rPr>
        <w:t xml:space="preserve"> yazılı </w:t>
      </w:r>
      <w:proofErr w:type="spellStart"/>
      <w:r w:rsidRPr="00D66B52">
        <w:rPr>
          <w:rFonts w:cstheme="minorHAnsi"/>
        </w:rPr>
        <w:t>onbeş</w:t>
      </w:r>
      <w:proofErr w:type="spellEnd"/>
      <w:r w:rsidRPr="00D66B52">
        <w:rPr>
          <w:rFonts w:cstheme="minorHAnsi"/>
        </w:rPr>
        <w:t xml:space="preserve"> (15) günlük süre içinde satılan taşınmazı alıcıya teslim etmekle yükümlüdür. </w:t>
      </w:r>
    </w:p>
    <w:p w14:paraId="370F0FA2" w14:textId="77777777" w:rsidR="00B333D1" w:rsidRPr="00D66B52" w:rsidRDefault="00B333D1" w:rsidP="00100B29">
      <w:pPr>
        <w:jc w:val="both"/>
        <w:rPr>
          <w:rFonts w:cstheme="minorHAnsi"/>
          <w:b/>
          <w:bCs/>
        </w:rPr>
      </w:pPr>
    </w:p>
    <w:p w14:paraId="719F3F31" w14:textId="69609E93" w:rsidR="00737089" w:rsidRPr="00F3508A" w:rsidRDefault="00100B29" w:rsidP="006434DA">
      <w:pPr>
        <w:jc w:val="both"/>
        <w:rPr>
          <w:rFonts w:cstheme="minorHAnsi"/>
          <w:b/>
          <w:bCs/>
        </w:rPr>
      </w:pPr>
      <w:r w:rsidRPr="00D66B52">
        <w:rPr>
          <w:rFonts w:cstheme="minorHAnsi"/>
          <w:b/>
          <w:bCs/>
        </w:rPr>
        <w:t xml:space="preserve">TÜRKİYE TURİNG VE OTOMOBİL KURUMU </w:t>
      </w:r>
    </w:p>
    <w:p w14:paraId="3F5723BF" w14:textId="3AB05720" w:rsidR="00737089" w:rsidRPr="00D66B52" w:rsidRDefault="006434DA" w:rsidP="006434DA">
      <w:pPr>
        <w:jc w:val="both"/>
        <w:rPr>
          <w:rFonts w:cstheme="minorHAnsi"/>
        </w:rPr>
      </w:pPr>
      <w:r w:rsidRPr="00D66B52">
        <w:rPr>
          <w:rFonts w:cstheme="minorHAnsi"/>
        </w:rPr>
        <w:t xml:space="preserve">İstekli tarafından bu şartnamenin her sayfası ayrı ayrı imzalanmak zorundadır. </w:t>
      </w:r>
      <w:bookmarkStart w:id="0" w:name="_GoBack"/>
      <w:bookmarkEnd w:id="0"/>
    </w:p>
    <w:p w14:paraId="534E4BD1" w14:textId="7580CDB5" w:rsidR="0098392F" w:rsidRPr="00D66B52" w:rsidRDefault="006434DA" w:rsidP="006434DA">
      <w:pPr>
        <w:jc w:val="both"/>
        <w:rPr>
          <w:rFonts w:cstheme="minorHAnsi"/>
        </w:rPr>
      </w:pPr>
      <w:r w:rsidRPr="00D66B52">
        <w:rPr>
          <w:rFonts w:cstheme="minorHAnsi"/>
        </w:rPr>
        <w:t xml:space="preserve">Bu şartname ve eklerinde yazılı hususları tamamen okuyup anladığımı, şartname ve eklerinde belirtilen kurallara aynen uyacağımı taahhüt ederim. Her çeşit tebligat, aşağıdaki adresime yapılabilir. </w:t>
      </w:r>
      <w:proofErr w:type="gramStart"/>
      <w:r w:rsidR="00F3508A">
        <w:rPr>
          <w:rFonts w:cstheme="minorHAnsi"/>
        </w:rPr>
        <w:t>21</w:t>
      </w:r>
      <w:r w:rsidRPr="00D66B52">
        <w:rPr>
          <w:rFonts w:cstheme="minorHAnsi"/>
        </w:rPr>
        <w:t>/</w:t>
      </w:r>
      <w:r w:rsidR="00F3508A">
        <w:rPr>
          <w:rFonts w:cstheme="minorHAnsi"/>
        </w:rPr>
        <w:t>10</w:t>
      </w:r>
      <w:r w:rsidRPr="00D66B52">
        <w:rPr>
          <w:rFonts w:cstheme="minorHAnsi"/>
        </w:rPr>
        <w:t>/20</w:t>
      </w:r>
      <w:r w:rsidR="002A0AD9" w:rsidRPr="00D66B52">
        <w:rPr>
          <w:rFonts w:cstheme="minorHAnsi"/>
        </w:rPr>
        <w:t>24</w:t>
      </w:r>
      <w:proofErr w:type="gramEnd"/>
    </w:p>
    <w:p w14:paraId="61B5C80D" w14:textId="77777777" w:rsidR="00B717BF" w:rsidRPr="00D66B52" w:rsidRDefault="00B717BF" w:rsidP="006434DA">
      <w:pPr>
        <w:jc w:val="both"/>
        <w:rPr>
          <w:rFonts w:cstheme="minorHAnsi"/>
        </w:rPr>
      </w:pPr>
    </w:p>
    <w:p w14:paraId="214C8535" w14:textId="77777777" w:rsidR="00B717BF" w:rsidRPr="00D66B52" w:rsidRDefault="006434DA" w:rsidP="00B717BF">
      <w:pPr>
        <w:ind w:left="4956" w:firstLine="708"/>
        <w:jc w:val="both"/>
        <w:rPr>
          <w:rFonts w:cstheme="minorHAnsi"/>
        </w:rPr>
      </w:pPr>
      <w:r w:rsidRPr="00D66B52">
        <w:rPr>
          <w:rFonts w:cstheme="minorHAnsi"/>
        </w:rPr>
        <w:t xml:space="preserve">Kaşe/İmza Gerçek Kişi / Adı Soyadı </w:t>
      </w:r>
    </w:p>
    <w:p w14:paraId="12880B48" w14:textId="77777777" w:rsidR="00B717BF" w:rsidRPr="00D66B52" w:rsidRDefault="006434DA" w:rsidP="00B717BF">
      <w:pPr>
        <w:ind w:left="5664" w:firstLine="708"/>
        <w:jc w:val="both"/>
        <w:rPr>
          <w:rFonts w:cstheme="minorHAnsi"/>
        </w:rPr>
      </w:pPr>
      <w:r w:rsidRPr="00D66B52">
        <w:rPr>
          <w:rFonts w:cstheme="minorHAnsi"/>
        </w:rPr>
        <w:t>Tüzel</w:t>
      </w:r>
      <w:r w:rsidR="00B717BF" w:rsidRPr="00D66B52">
        <w:rPr>
          <w:rFonts w:cstheme="minorHAnsi"/>
        </w:rPr>
        <w:t xml:space="preserve"> </w:t>
      </w:r>
      <w:r w:rsidRPr="00D66B52">
        <w:rPr>
          <w:rFonts w:cstheme="minorHAnsi"/>
        </w:rPr>
        <w:t xml:space="preserve">Kişi / </w:t>
      </w:r>
      <w:proofErr w:type="spellStart"/>
      <w:proofErr w:type="gramStart"/>
      <w:r w:rsidRPr="00D66B52">
        <w:rPr>
          <w:rFonts w:cstheme="minorHAnsi"/>
        </w:rPr>
        <w:t>Ünvanı</w:t>
      </w:r>
      <w:proofErr w:type="spellEnd"/>
      <w:r w:rsidRPr="00D66B52">
        <w:rPr>
          <w:rFonts w:cstheme="minorHAnsi"/>
        </w:rPr>
        <w:t xml:space="preserve"> :</w:t>
      </w:r>
      <w:proofErr w:type="gramEnd"/>
    </w:p>
    <w:p w14:paraId="6EA8E506" w14:textId="21CEFD27" w:rsidR="00E26BE1" w:rsidRDefault="006434DA" w:rsidP="00B717BF">
      <w:pPr>
        <w:ind w:left="6372" w:firstLine="708"/>
        <w:jc w:val="both"/>
        <w:rPr>
          <w:rFonts w:cstheme="minorHAnsi"/>
        </w:rPr>
      </w:pPr>
      <w:proofErr w:type="gramStart"/>
      <w:r w:rsidRPr="00D66B52">
        <w:rPr>
          <w:rFonts w:cstheme="minorHAnsi"/>
        </w:rPr>
        <w:t>İkametgahı</w:t>
      </w:r>
      <w:proofErr w:type="gramEnd"/>
      <w:r w:rsidRPr="00D66B52">
        <w:rPr>
          <w:rFonts w:cstheme="minorHAnsi"/>
        </w:rPr>
        <w:t>:</w:t>
      </w:r>
    </w:p>
    <w:p w14:paraId="12E6E80D" w14:textId="77777777" w:rsidR="004D42F4" w:rsidRDefault="004D42F4" w:rsidP="00B717BF">
      <w:pPr>
        <w:ind w:left="6372" w:firstLine="708"/>
        <w:jc w:val="both"/>
        <w:rPr>
          <w:rFonts w:cstheme="minorHAnsi"/>
        </w:rPr>
      </w:pPr>
    </w:p>
    <w:p w14:paraId="3F60E74E" w14:textId="719D2F4E" w:rsidR="004D42F4" w:rsidRPr="00D66B52" w:rsidRDefault="004D42F4" w:rsidP="00B717BF">
      <w:pPr>
        <w:ind w:left="6372" w:firstLine="708"/>
        <w:jc w:val="both"/>
        <w:rPr>
          <w:rFonts w:cstheme="minorHAnsi"/>
        </w:rPr>
      </w:pPr>
    </w:p>
    <w:sectPr w:rsidR="004D42F4" w:rsidRPr="00D66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3446"/>
    <w:multiLevelType w:val="multilevel"/>
    <w:tmpl w:val="4EBE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700D73"/>
    <w:multiLevelType w:val="multilevel"/>
    <w:tmpl w:val="5238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CB584D"/>
    <w:multiLevelType w:val="hybridMultilevel"/>
    <w:tmpl w:val="1B32BA1E"/>
    <w:lvl w:ilvl="0" w:tplc="661231D6">
      <w:numFmt w:val="bullet"/>
      <w:lvlText w:val="-"/>
      <w:lvlJc w:val="left"/>
      <w:pPr>
        <w:tabs>
          <w:tab w:val="num" w:pos="720"/>
        </w:tabs>
        <w:ind w:left="720" w:hanging="360"/>
      </w:pPr>
      <w:rPr>
        <w:rFonts w:ascii="Arial" w:eastAsia="Times New Roman" w:hAnsi="Arial" w:cs="Arial" w:hint="default"/>
        <w:color w:val="000000"/>
        <w:sz w:val="22"/>
      </w:rPr>
    </w:lvl>
    <w:lvl w:ilvl="1" w:tplc="041F000F">
      <w:start w:val="1"/>
      <w:numFmt w:val="decimal"/>
      <w:lvlText w:val="%2."/>
      <w:lvlJc w:val="left"/>
      <w:pPr>
        <w:tabs>
          <w:tab w:val="num" w:pos="1440"/>
        </w:tabs>
        <w:ind w:left="1440" w:hanging="360"/>
      </w:pPr>
      <w:rPr>
        <w:rFonts w:hint="default"/>
        <w:color w:val="000000"/>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4F798F"/>
    <w:multiLevelType w:val="multilevel"/>
    <w:tmpl w:val="7212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43"/>
    <w:rsid w:val="0004414F"/>
    <w:rsid w:val="00076549"/>
    <w:rsid w:val="000C3C4E"/>
    <w:rsid w:val="00100B29"/>
    <w:rsid w:val="00276BC3"/>
    <w:rsid w:val="00287D68"/>
    <w:rsid w:val="002A0AD9"/>
    <w:rsid w:val="002A191D"/>
    <w:rsid w:val="002A3068"/>
    <w:rsid w:val="002E6ADA"/>
    <w:rsid w:val="0030252C"/>
    <w:rsid w:val="00352562"/>
    <w:rsid w:val="003D6459"/>
    <w:rsid w:val="003F5856"/>
    <w:rsid w:val="00431118"/>
    <w:rsid w:val="0049271B"/>
    <w:rsid w:val="004D2E3F"/>
    <w:rsid w:val="004D42F4"/>
    <w:rsid w:val="004F55C8"/>
    <w:rsid w:val="0055258E"/>
    <w:rsid w:val="00586910"/>
    <w:rsid w:val="005B1931"/>
    <w:rsid w:val="00601B21"/>
    <w:rsid w:val="006434DA"/>
    <w:rsid w:val="00666C43"/>
    <w:rsid w:val="00712100"/>
    <w:rsid w:val="00737089"/>
    <w:rsid w:val="007F29B0"/>
    <w:rsid w:val="00811CAF"/>
    <w:rsid w:val="008C19DF"/>
    <w:rsid w:val="00971CAA"/>
    <w:rsid w:val="0098392F"/>
    <w:rsid w:val="009B7984"/>
    <w:rsid w:val="009C5971"/>
    <w:rsid w:val="00AC2281"/>
    <w:rsid w:val="00B333D1"/>
    <w:rsid w:val="00B717BF"/>
    <w:rsid w:val="00C0188B"/>
    <w:rsid w:val="00C15C34"/>
    <w:rsid w:val="00C617E8"/>
    <w:rsid w:val="00CB3D7A"/>
    <w:rsid w:val="00D5389F"/>
    <w:rsid w:val="00D607B7"/>
    <w:rsid w:val="00D66B52"/>
    <w:rsid w:val="00DB0C35"/>
    <w:rsid w:val="00DC60DB"/>
    <w:rsid w:val="00E14B94"/>
    <w:rsid w:val="00E26BE1"/>
    <w:rsid w:val="00E81EA5"/>
    <w:rsid w:val="00F3508A"/>
    <w:rsid w:val="00F71754"/>
    <w:rsid w:val="00FC3783"/>
    <w:rsid w:val="00FC4B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987A"/>
  <w15:chartTrackingRefBased/>
  <w15:docId w15:val="{19A15A0F-C07B-4EC2-9872-E04F2CA8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5B193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5B193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B1931"/>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B1931"/>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5B1931"/>
    <w:rPr>
      <w:color w:val="0000FF"/>
      <w:u w:val="single"/>
    </w:rPr>
  </w:style>
  <w:style w:type="character" w:customStyle="1" w:styleId="gsbtnicontext">
    <w:name w:val="gsbtnicontext"/>
    <w:basedOn w:val="VarsaylanParagrafYazTipi"/>
    <w:rsid w:val="005B1931"/>
  </w:style>
  <w:style w:type="character" w:customStyle="1" w:styleId="logo-lg">
    <w:name w:val="logo-lg"/>
    <w:basedOn w:val="VarsaylanParagrafYazTipi"/>
    <w:rsid w:val="005B1931"/>
  </w:style>
  <w:style w:type="character" w:customStyle="1" w:styleId="sr-only">
    <w:name w:val="sr-only"/>
    <w:basedOn w:val="VarsaylanParagrafYazTipi"/>
    <w:rsid w:val="005B1931"/>
  </w:style>
  <w:style w:type="paragraph" w:customStyle="1" w:styleId="dropdown">
    <w:name w:val="dropdown"/>
    <w:basedOn w:val="Normal"/>
    <w:rsid w:val="005B19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ect2-selectionrendered">
    <w:name w:val="select2-selection__rendered"/>
    <w:basedOn w:val="VarsaylanParagrafYazTipi"/>
    <w:rsid w:val="005B1931"/>
  </w:style>
  <w:style w:type="character" w:customStyle="1" w:styleId="trsurename">
    <w:name w:val="trsurename"/>
    <w:basedOn w:val="VarsaylanParagrafYazTipi"/>
    <w:rsid w:val="005B1931"/>
  </w:style>
  <w:style w:type="character" w:customStyle="1" w:styleId="pagenumber">
    <w:name w:val="pagenumber"/>
    <w:basedOn w:val="VarsaylanParagrafYazTipi"/>
    <w:rsid w:val="005B1931"/>
  </w:style>
  <w:style w:type="character" w:customStyle="1" w:styleId="trcuzname">
    <w:name w:val="trcuzname"/>
    <w:basedOn w:val="VarsaylanParagrafYazTipi"/>
    <w:rsid w:val="005B1931"/>
  </w:style>
  <w:style w:type="character" w:customStyle="1" w:styleId="ar">
    <w:name w:val="ar"/>
    <w:basedOn w:val="VarsaylanParagrafYazTipi"/>
    <w:rsid w:val="005B1931"/>
  </w:style>
  <w:style w:type="character" w:customStyle="1" w:styleId="mealviewfull">
    <w:name w:val="mealviewfull"/>
    <w:basedOn w:val="VarsaylanParagrafYazTipi"/>
    <w:rsid w:val="005B1931"/>
  </w:style>
  <w:style w:type="character" w:customStyle="1" w:styleId="mealviewfulltext">
    <w:name w:val="mealviewfulltext"/>
    <w:basedOn w:val="VarsaylanParagrafYazTipi"/>
    <w:rsid w:val="005B1931"/>
  </w:style>
  <w:style w:type="character" w:customStyle="1" w:styleId="ayet-number">
    <w:name w:val="ayet-number"/>
    <w:basedOn w:val="VarsaylanParagrafYazTipi"/>
    <w:rsid w:val="005B1931"/>
  </w:style>
  <w:style w:type="paragraph" w:styleId="z-Formunst">
    <w:name w:val="HTML Top of Form"/>
    <w:basedOn w:val="Normal"/>
    <w:next w:val="Normal"/>
    <w:link w:val="z-FormunstChar"/>
    <w:hidden/>
    <w:uiPriority w:val="99"/>
    <w:semiHidden/>
    <w:unhideWhenUsed/>
    <w:rsid w:val="005B1931"/>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5B1931"/>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5B1931"/>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5B1931"/>
    <w:rPr>
      <w:rFonts w:ascii="Arial" w:eastAsia="Times New Roman" w:hAnsi="Arial" w:cs="Arial"/>
      <w:vanish/>
      <w:sz w:val="16"/>
      <w:szCs w:val="16"/>
      <w:lang w:eastAsia="tr-TR"/>
    </w:rPr>
  </w:style>
  <w:style w:type="paragraph" w:customStyle="1" w:styleId="Default">
    <w:name w:val="Default"/>
    <w:rsid w:val="00C018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425573">
      <w:bodyDiv w:val="1"/>
      <w:marLeft w:val="0"/>
      <w:marRight w:val="0"/>
      <w:marTop w:val="0"/>
      <w:marBottom w:val="0"/>
      <w:divBdr>
        <w:top w:val="none" w:sz="0" w:space="0" w:color="auto"/>
        <w:left w:val="none" w:sz="0" w:space="0" w:color="auto"/>
        <w:bottom w:val="none" w:sz="0" w:space="0" w:color="auto"/>
        <w:right w:val="none" w:sz="0" w:space="0" w:color="auto"/>
      </w:divBdr>
      <w:divsChild>
        <w:div w:id="815268220">
          <w:marLeft w:val="0"/>
          <w:marRight w:val="0"/>
          <w:marTop w:val="0"/>
          <w:marBottom w:val="0"/>
          <w:divBdr>
            <w:top w:val="none" w:sz="0" w:space="0" w:color="auto"/>
            <w:left w:val="none" w:sz="0" w:space="0" w:color="auto"/>
            <w:bottom w:val="none" w:sz="0" w:space="0" w:color="auto"/>
            <w:right w:val="none" w:sz="0" w:space="0" w:color="auto"/>
          </w:divBdr>
          <w:divsChild>
            <w:div w:id="1369602868">
              <w:marLeft w:val="0"/>
              <w:marRight w:val="0"/>
              <w:marTop w:val="0"/>
              <w:marBottom w:val="0"/>
              <w:divBdr>
                <w:top w:val="none" w:sz="0" w:space="0" w:color="auto"/>
                <w:left w:val="none" w:sz="0" w:space="0" w:color="auto"/>
                <w:bottom w:val="none" w:sz="0" w:space="0" w:color="auto"/>
                <w:right w:val="none" w:sz="0" w:space="0" w:color="auto"/>
              </w:divBdr>
              <w:divsChild>
                <w:div w:id="368803519">
                  <w:marLeft w:val="0"/>
                  <w:marRight w:val="0"/>
                  <w:marTop w:val="0"/>
                  <w:marBottom w:val="0"/>
                  <w:divBdr>
                    <w:top w:val="none" w:sz="0" w:space="0" w:color="auto"/>
                    <w:left w:val="none" w:sz="0" w:space="0" w:color="auto"/>
                    <w:bottom w:val="none" w:sz="0" w:space="0" w:color="auto"/>
                    <w:right w:val="none" w:sz="0" w:space="0" w:color="auto"/>
                  </w:divBdr>
                  <w:divsChild>
                    <w:div w:id="1525092927">
                      <w:marLeft w:val="0"/>
                      <w:marRight w:val="0"/>
                      <w:marTop w:val="0"/>
                      <w:marBottom w:val="0"/>
                      <w:divBdr>
                        <w:top w:val="none" w:sz="0" w:space="0" w:color="auto"/>
                        <w:left w:val="none" w:sz="0" w:space="0" w:color="auto"/>
                        <w:bottom w:val="none" w:sz="0" w:space="0" w:color="auto"/>
                        <w:right w:val="none" w:sz="0" w:space="0" w:color="auto"/>
                      </w:divBdr>
                      <w:divsChild>
                        <w:div w:id="283124803">
                          <w:marLeft w:val="0"/>
                          <w:marRight w:val="0"/>
                          <w:marTop w:val="0"/>
                          <w:marBottom w:val="0"/>
                          <w:divBdr>
                            <w:top w:val="none" w:sz="0" w:space="0" w:color="auto"/>
                            <w:left w:val="none" w:sz="0" w:space="0" w:color="auto"/>
                            <w:bottom w:val="none" w:sz="0" w:space="0" w:color="auto"/>
                            <w:right w:val="none" w:sz="0" w:space="0" w:color="auto"/>
                          </w:divBdr>
                        </w:div>
                        <w:div w:id="9210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52694">
          <w:marLeft w:val="-15"/>
          <w:marRight w:val="-15"/>
          <w:marTop w:val="0"/>
          <w:marBottom w:val="0"/>
          <w:divBdr>
            <w:top w:val="none" w:sz="0" w:space="0" w:color="auto"/>
            <w:left w:val="none" w:sz="0" w:space="0" w:color="auto"/>
            <w:bottom w:val="none" w:sz="0" w:space="0" w:color="auto"/>
            <w:right w:val="none" w:sz="0" w:space="0" w:color="auto"/>
          </w:divBdr>
        </w:div>
        <w:div w:id="1441224631">
          <w:marLeft w:val="0"/>
          <w:marRight w:val="0"/>
          <w:marTop w:val="0"/>
          <w:marBottom w:val="0"/>
          <w:divBdr>
            <w:top w:val="none" w:sz="0" w:space="0" w:color="auto"/>
            <w:left w:val="none" w:sz="0" w:space="0" w:color="auto"/>
            <w:bottom w:val="none" w:sz="0" w:space="0" w:color="auto"/>
            <w:right w:val="none" w:sz="0" w:space="0" w:color="auto"/>
          </w:divBdr>
          <w:divsChild>
            <w:div w:id="1539010874">
              <w:marLeft w:val="0"/>
              <w:marRight w:val="0"/>
              <w:marTop w:val="0"/>
              <w:marBottom w:val="0"/>
              <w:divBdr>
                <w:top w:val="none" w:sz="0" w:space="0" w:color="auto"/>
                <w:left w:val="none" w:sz="0" w:space="0" w:color="auto"/>
                <w:bottom w:val="none" w:sz="0" w:space="0" w:color="auto"/>
                <w:right w:val="none" w:sz="0" w:space="0" w:color="auto"/>
              </w:divBdr>
            </w:div>
          </w:divsChild>
        </w:div>
        <w:div w:id="593245216">
          <w:marLeft w:val="-15"/>
          <w:marRight w:val="-15"/>
          <w:marTop w:val="0"/>
          <w:marBottom w:val="0"/>
          <w:divBdr>
            <w:top w:val="none" w:sz="0" w:space="0" w:color="auto"/>
            <w:left w:val="none" w:sz="0" w:space="0" w:color="auto"/>
            <w:bottom w:val="none" w:sz="0" w:space="0" w:color="auto"/>
            <w:right w:val="none" w:sz="0" w:space="0" w:color="auto"/>
          </w:divBdr>
        </w:div>
        <w:div w:id="1653631977">
          <w:marLeft w:val="0"/>
          <w:marRight w:val="0"/>
          <w:marTop w:val="0"/>
          <w:marBottom w:val="0"/>
          <w:divBdr>
            <w:top w:val="single" w:sz="6" w:space="0" w:color="AAAAAA"/>
            <w:left w:val="single" w:sz="6" w:space="11" w:color="AAAAAA"/>
            <w:bottom w:val="single" w:sz="6" w:space="0" w:color="AAAAAA"/>
            <w:right w:val="single" w:sz="6" w:space="11" w:color="AAAAAA"/>
          </w:divBdr>
          <w:divsChild>
            <w:div w:id="676691052">
              <w:marLeft w:val="-225"/>
              <w:marRight w:val="-225"/>
              <w:marTop w:val="0"/>
              <w:marBottom w:val="0"/>
              <w:divBdr>
                <w:top w:val="none" w:sz="0" w:space="0" w:color="auto"/>
                <w:left w:val="none" w:sz="0" w:space="0" w:color="auto"/>
                <w:bottom w:val="none" w:sz="0" w:space="0" w:color="auto"/>
                <w:right w:val="none" w:sz="0" w:space="0" w:color="auto"/>
              </w:divBdr>
              <w:divsChild>
                <w:div w:id="1297293796">
                  <w:marLeft w:val="0"/>
                  <w:marRight w:val="0"/>
                  <w:marTop w:val="0"/>
                  <w:marBottom w:val="0"/>
                  <w:divBdr>
                    <w:top w:val="none" w:sz="0" w:space="0" w:color="auto"/>
                    <w:left w:val="none" w:sz="0" w:space="0" w:color="auto"/>
                    <w:bottom w:val="none" w:sz="0" w:space="0" w:color="auto"/>
                    <w:right w:val="none" w:sz="0" w:space="0" w:color="auto"/>
                  </w:divBdr>
                  <w:divsChild>
                    <w:div w:id="524370237">
                      <w:marLeft w:val="0"/>
                      <w:marRight w:val="0"/>
                      <w:marTop w:val="150"/>
                      <w:marBottom w:val="0"/>
                      <w:divBdr>
                        <w:top w:val="none" w:sz="0" w:space="0" w:color="auto"/>
                        <w:left w:val="none" w:sz="0" w:space="0" w:color="auto"/>
                        <w:bottom w:val="none" w:sz="0" w:space="0" w:color="auto"/>
                        <w:right w:val="none" w:sz="0" w:space="0" w:color="auto"/>
                      </w:divBdr>
                      <w:divsChild>
                        <w:div w:id="1706442550">
                          <w:marLeft w:val="0"/>
                          <w:marRight w:val="0"/>
                          <w:marTop w:val="0"/>
                          <w:marBottom w:val="0"/>
                          <w:divBdr>
                            <w:top w:val="none" w:sz="0" w:space="0" w:color="auto"/>
                            <w:left w:val="none" w:sz="0" w:space="0" w:color="auto"/>
                            <w:bottom w:val="none" w:sz="0" w:space="0" w:color="auto"/>
                            <w:right w:val="none" w:sz="0" w:space="0" w:color="auto"/>
                          </w:divBdr>
                          <w:divsChild>
                            <w:div w:id="863252503">
                              <w:marLeft w:val="0"/>
                              <w:marRight w:val="0"/>
                              <w:marTop w:val="0"/>
                              <w:marBottom w:val="75"/>
                              <w:divBdr>
                                <w:top w:val="none" w:sz="0" w:space="0" w:color="auto"/>
                                <w:left w:val="none" w:sz="0" w:space="0" w:color="auto"/>
                                <w:bottom w:val="none" w:sz="0" w:space="0" w:color="auto"/>
                                <w:right w:val="none" w:sz="0" w:space="0" w:color="auto"/>
                              </w:divBdr>
                              <w:divsChild>
                                <w:div w:id="990718516">
                                  <w:marLeft w:val="0"/>
                                  <w:marRight w:val="0"/>
                                  <w:marTop w:val="0"/>
                                  <w:marBottom w:val="0"/>
                                  <w:divBdr>
                                    <w:top w:val="none" w:sz="0" w:space="0" w:color="auto"/>
                                    <w:left w:val="none" w:sz="0" w:space="0" w:color="auto"/>
                                    <w:bottom w:val="none" w:sz="0" w:space="0" w:color="auto"/>
                                    <w:right w:val="none" w:sz="0" w:space="0" w:color="auto"/>
                                  </w:divBdr>
                                </w:div>
                              </w:divsChild>
                            </w:div>
                            <w:div w:id="525675636">
                              <w:marLeft w:val="0"/>
                              <w:marRight w:val="0"/>
                              <w:marTop w:val="0"/>
                              <w:marBottom w:val="0"/>
                              <w:divBdr>
                                <w:top w:val="none" w:sz="0" w:space="0" w:color="auto"/>
                                <w:left w:val="none" w:sz="0" w:space="0" w:color="auto"/>
                                <w:bottom w:val="none" w:sz="0" w:space="0" w:color="auto"/>
                                <w:right w:val="none" w:sz="0" w:space="0" w:color="auto"/>
                              </w:divBdr>
                              <w:divsChild>
                                <w:div w:id="272174091">
                                  <w:marLeft w:val="0"/>
                                  <w:marRight w:val="0"/>
                                  <w:marTop w:val="0"/>
                                  <w:marBottom w:val="0"/>
                                  <w:divBdr>
                                    <w:top w:val="single" w:sz="48" w:space="0" w:color="auto"/>
                                    <w:left w:val="single" w:sz="48" w:space="0" w:color="auto"/>
                                    <w:bottom w:val="single" w:sz="48" w:space="0" w:color="auto"/>
                                    <w:right w:val="single" w:sz="48" w:space="0" w:color="auto"/>
                                  </w:divBdr>
                                  <w:divsChild>
                                    <w:div w:id="935405998">
                                      <w:marLeft w:val="0"/>
                                      <w:marRight w:val="0"/>
                                      <w:marTop w:val="0"/>
                                      <w:marBottom w:val="0"/>
                                      <w:divBdr>
                                        <w:top w:val="none" w:sz="0" w:space="0" w:color="auto"/>
                                        <w:left w:val="none" w:sz="0" w:space="0" w:color="auto"/>
                                        <w:bottom w:val="none" w:sz="0" w:space="0" w:color="auto"/>
                                        <w:right w:val="none" w:sz="0" w:space="0" w:color="auto"/>
                                      </w:divBdr>
                                      <w:divsChild>
                                        <w:div w:id="773091007">
                                          <w:marLeft w:val="0"/>
                                          <w:marRight w:val="0"/>
                                          <w:marTop w:val="0"/>
                                          <w:marBottom w:val="0"/>
                                          <w:divBdr>
                                            <w:top w:val="none" w:sz="0" w:space="0" w:color="auto"/>
                                            <w:left w:val="none" w:sz="0" w:space="0" w:color="auto"/>
                                            <w:bottom w:val="none" w:sz="0" w:space="0" w:color="auto"/>
                                            <w:right w:val="none" w:sz="0" w:space="0" w:color="auto"/>
                                          </w:divBdr>
                                          <w:divsChild>
                                            <w:div w:id="694423698">
                                              <w:marLeft w:val="0"/>
                                              <w:marRight w:val="0"/>
                                              <w:marTop w:val="0"/>
                                              <w:marBottom w:val="0"/>
                                              <w:divBdr>
                                                <w:top w:val="none" w:sz="0" w:space="0" w:color="auto"/>
                                                <w:left w:val="none" w:sz="0" w:space="0" w:color="auto"/>
                                                <w:bottom w:val="none" w:sz="0" w:space="0" w:color="auto"/>
                                                <w:right w:val="none" w:sz="0" w:space="0" w:color="auto"/>
                                              </w:divBdr>
                                              <w:divsChild>
                                                <w:div w:id="613827580">
                                                  <w:marLeft w:val="0"/>
                                                  <w:marRight w:val="0"/>
                                                  <w:marTop w:val="0"/>
                                                  <w:marBottom w:val="225"/>
                                                  <w:divBdr>
                                                    <w:top w:val="none" w:sz="0" w:space="0" w:color="auto"/>
                                                    <w:left w:val="none" w:sz="0" w:space="0" w:color="auto"/>
                                                    <w:bottom w:val="none" w:sz="0" w:space="0" w:color="auto"/>
                                                    <w:right w:val="none" w:sz="0" w:space="0" w:color="auto"/>
                                                  </w:divBdr>
                                                  <w:divsChild>
                                                    <w:div w:id="855534700">
                                                      <w:marLeft w:val="0"/>
                                                      <w:marRight w:val="0"/>
                                                      <w:marTop w:val="0"/>
                                                      <w:marBottom w:val="30"/>
                                                      <w:divBdr>
                                                        <w:top w:val="none" w:sz="0" w:space="0" w:color="auto"/>
                                                        <w:left w:val="none" w:sz="0" w:space="0" w:color="auto"/>
                                                        <w:bottom w:val="none" w:sz="0" w:space="0" w:color="auto"/>
                                                        <w:right w:val="none" w:sz="0" w:space="0" w:color="auto"/>
                                                      </w:divBdr>
                                                      <w:divsChild>
                                                        <w:div w:id="428504817">
                                                          <w:marLeft w:val="0"/>
                                                          <w:marRight w:val="0"/>
                                                          <w:marTop w:val="0"/>
                                                          <w:marBottom w:val="0"/>
                                                          <w:divBdr>
                                                            <w:top w:val="none" w:sz="0" w:space="0" w:color="auto"/>
                                                            <w:left w:val="none" w:sz="0" w:space="0" w:color="auto"/>
                                                            <w:bottom w:val="none" w:sz="0" w:space="0" w:color="auto"/>
                                                            <w:right w:val="none" w:sz="0" w:space="0" w:color="auto"/>
                                                          </w:divBdr>
                                                          <w:divsChild>
                                                            <w:div w:id="1865558833">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268590172">
                                                  <w:marLeft w:val="0"/>
                                                  <w:marRight w:val="0"/>
                                                  <w:marTop w:val="0"/>
                                                  <w:marBottom w:val="225"/>
                                                  <w:divBdr>
                                                    <w:top w:val="none" w:sz="0" w:space="0" w:color="auto"/>
                                                    <w:left w:val="none" w:sz="0" w:space="0" w:color="auto"/>
                                                    <w:bottom w:val="none" w:sz="0" w:space="0" w:color="auto"/>
                                                    <w:right w:val="none" w:sz="0" w:space="0" w:color="auto"/>
                                                  </w:divBdr>
                                                  <w:divsChild>
                                                    <w:div w:id="565187716">
                                                      <w:marLeft w:val="0"/>
                                                      <w:marRight w:val="0"/>
                                                      <w:marTop w:val="0"/>
                                                      <w:marBottom w:val="30"/>
                                                      <w:divBdr>
                                                        <w:top w:val="none" w:sz="0" w:space="0" w:color="auto"/>
                                                        <w:left w:val="none" w:sz="0" w:space="0" w:color="auto"/>
                                                        <w:bottom w:val="none" w:sz="0" w:space="0" w:color="auto"/>
                                                        <w:right w:val="none" w:sz="0" w:space="0" w:color="auto"/>
                                                      </w:divBdr>
                                                      <w:divsChild>
                                                        <w:div w:id="1031145490">
                                                          <w:marLeft w:val="0"/>
                                                          <w:marRight w:val="0"/>
                                                          <w:marTop w:val="0"/>
                                                          <w:marBottom w:val="0"/>
                                                          <w:divBdr>
                                                            <w:top w:val="none" w:sz="0" w:space="0" w:color="auto"/>
                                                            <w:left w:val="none" w:sz="0" w:space="0" w:color="auto"/>
                                                            <w:bottom w:val="none" w:sz="0" w:space="0" w:color="auto"/>
                                                            <w:right w:val="none" w:sz="0" w:space="0" w:color="auto"/>
                                                          </w:divBdr>
                                                          <w:divsChild>
                                                            <w:div w:id="739983536">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74518163">
                                                  <w:marLeft w:val="0"/>
                                                  <w:marRight w:val="0"/>
                                                  <w:marTop w:val="0"/>
                                                  <w:marBottom w:val="225"/>
                                                  <w:divBdr>
                                                    <w:top w:val="none" w:sz="0" w:space="0" w:color="auto"/>
                                                    <w:left w:val="none" w:sz="0" w:space="0" w:color="auto"/>
                                                    <w:bottom w:val="none" w:sz="0" w:space="0" w:color="auto"/>
                                                    <w:right w:val="none" w:sz="0" w:space="0" w:color="auto"/>
                                                  </w:divBdr>
                                                  <w:divsChild>
                                                    <w:div w:id="301542909">
                                                      <w:marLeft w:val="0"/>
                                                      <w:marRight w:val="0"/>
                                                      <w:marTop w:val="0"/>
                                                      <w:marBottom w:val="30"/>
                                                      <w:divBdr>
                                                        <w:top w:val="none" w:sz="0" w:space="0" w:color="auto"/>
                                                        <w:left w:val="none" w:sz="0" w:space="0" w:color="auto"/>
                                                        <w:bottom w:val="none" w:sz="0" w:space="0" w:color="auto"/>
                                                        <w:right w:val="none" w:sz="0" w:space="0" w:color="auto"/>
                                                      </w:divBdr>
                                                      <w:divsChild>
                                                        <w:div w:id="1720783840">
                                                          <w:marLeft w:val="0"/>
                                                          <w:marRight w:val="0"/>
                                                          <w:marTop w:val="0"/>
                                                          <w:marBottom w:val="0"/>
                                                          <w:divBdr>
                                                            <w:top w:val="none" w:sz="0" w:space="0" w:color="auto"/>
                                                            <w:left w:val="none" w:sz="0" w:space="0" w:color="auto"/>
                                                            <w:bottom w:val="none" w:sz="0" w:space="0" w:color="auto"/>
                                                            <w:right w:val="none" w:sz="0" w:space="0" w:color="auto"/>
                                                          </w:divBdr>
                                                          <w:divsChild>
                                                            <w:div w:id="1206214558">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642854756">
                                                  <w:marLeft w:val="0"/>
                                                  <w:marRight w:val="0"/>
                                                  <w:marTop w:val="0"/>
                                                  <w:marBottom w:val="225"/>
                                                  <w:divBdr>
                                                    <w:top w:val="none" w:sz="0" w:space="0" w:color="auto"/>
                                                    <w:left w:val="none" w:sz="0" w:space="0" w:color="auto"/>
                                                    <w:bottom w:val="none" w:sz="0" w:space="0" w:color="auto"/>
                                                    <w:right w:val="none" w:sz="0" w:space="0" w:color="auto"/>
                                                  </w:divBdr>
                                                  <w:divsChild>
                                                    <w:div w:id="1001742260">
                                                      <w:marLeft w:val="0"/>
                                                      <w:marRight w:val="0"/>
                                                      <w:marTop w:val="0"/>
                                                      <w:marBottom w:val="30"/>
                                                      <w:divBdr>
                                                        <w:top w:val="none" w:sz="0" w:space="0" w:color="auto"/>
                                                        <w:left w:val="none" w:sz="0" w:space="0" w:color="auto"/>
                                                        <w:bottom w:val="none" w:sz="0" w:space="0" w:color="auto"/>
                                                        <w:right w:val="none" w:sz="0" w:space="0" w:color="auto"/>
                                                      </w:divBdr>
                                                      <w:divsChild>
                                                        <w:div w:id="1190990877">
                                                          <w:marLeft w:val="0"/>
                                                          <w:marRight w:val="0"/>
                                                          <w:marTop w:val="0"/>
                                                          <w:marBottom w:val="0"/>
                                                          <w:divBdr>
                                                            <w:top w:val="none" w:sz="0" w:space="0" w:color="auto"/>
                                                            <w:left w:val="none" w:sz="0" w:space="0" w:color="auto"/>
                                                            <w:bottom w:val="none" w:sz="0" w:space="0" w:color="auto"/>
                                                            <w:right w:val="none" w:sz="0" w:space="0" w:color="auto"/>
                                                          </w:divBdr>
                                                          <w:divsChild>
                                                            <w:div w:id="164133395">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634608464">
                                                  <w:marLeft w:val="0"/>
                                                  <w:marRight w:val="0"/>
                                                  <w:marTop w:val="0"/>
                                                  <w:marBottom w:val="225"/>
                                                  <w:divBdr>
                                                    <w:top w:val="none" w:sz="0" w:space="0" w:color="auto"/>
                                                    <w:left w:val="none" w:sz="0" w:space="0" w:color="auto"/>
                                                    <w:bottom w:val="none" w:sz="0" w:space="0" w:color="auto"/>
                                                    <w:right w:val="none" w:sz="0" w:space="0" w:color="auto"/>
                                                  </w:divBdr>
                                                  <w:divsChild>
                                                    <w:div w:id="1905606328">
                                                      <w:marLeft w:val="0"/>
                                                      <w:marRight w:val="0"/>
                                                      <w:marTop w:val="0"/>
                                                      <w:marBottom w:val="30"/>
                                                      <w:divBdr>
                                                        <w:top w:val="none" w:sz="0" w:space="0" w:color="auto"/>
                                                        <w:left w:val="none" w:sz="0" w:space="0" w:color="auto"/>
                                                        <w:bottom w:val="none" w:sz="0" w:space="0" w:color="auto"/>
                                                        <w:right w:val="none" w:sz="0" w:space="0" w:color="auto"/>
                                                      </w:divBdr>
                                                      <w:divsChild>
                                                        <w:div w:id="2042316004">
                                                          <w:marLeft w:val="0"/>
                                                          <w:marRight w:val="0"/>
                                                          <w:marTop w:val="0"/>
                                                          <w:marBottom w:val="0"/>
                                                          <w:divBdr>
                                                            <w:top w:val="none" w:sz="0" w:space="0" w:color="auto"/>
                                                            <w:left w:val="none" w:sz="0" w:space="0" w:color="auto"/>
                                                            <w:bottom w:val="none" w:sz="0" w:space="0" w:color="auto"/>
                                                            <w:right w:val="none" w:sz="0" w:space="0" w:color="auto"/>
                                                          </w:divBdr>
                                                          <w:divsChild>
                                                            <w:div w:id="921334875">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29638759">
                                                  <w:marLeft w:val="0"/>
                                                  <w:marRight w:val="0"/>
                                                  <w:marTop w:val="0"/>
                                                  <w:marBottom w:val="225"/>
                                                  <w:divBdr>
                                                    <w:top w:val="none" w:sz="0" w:space="0" w:color="auto"/>
                                                    <w:left w:val="none" w:sz="0" w:space="0" w:color="auto"/>
                                                    <w:bottom w:val="none" w:sz="0" w:space="0" w:color="auto"/>
                                                    <w:right w:val="none" w:sz="0" w:space="0" w:color="auto"/>
                                                  </w:divBdr>
                                                  <w:divsChild>
                                                    <w:div w:id="1122111505">
                                                      <w:marLeft w:val="0"/>
                                                      <w:marRight w:val="0"/>
                                                      <w:marTop w:val="0"/>
                                                      <w:marBottom w:val="30"/>
                                                      <w:divBdr>
                                                        <w:top w:val="none" w:sz="0" w:space="0" w:color="auto"/>
                                                        <w:left w:val="none" w:sz="0" w:space="0" w:color="auto"/>
                                                        <w:bottom w:val="none" w:sz="0" w:space="0" w:color="auto"/>
                                                        <w:right w:val="none" w:sz="0" w:space="0" w:color="auto"/>
                                                      </w:divBdr>
                                                      <w:divsChild>
                                                        <w:div w:id="2009745261">
                                                          <w:marLeft w:val="0"/>
                                                          <w:marRight w:val="0"/>
                                                          <w:marTop w:val="0"/>
                                                          <w:marBottom w:val="0"/>
                                                          <w:divBdr>
                                                            <w:top w:val="none" w:sz="0" w:space="0" w:color="auto"/>
                                                            <w:left w:val="none" w:sz="0" w:space="0" w:color="auto"/>
                                                            <w:bottom w:val="none" w:sz="0" w:space="0" w:color="auto"/>
                                                            <w:right w:val="none" w:sz="0" w:space="0" w:color="auto"/>
                                                          </w:divBdr>
                                                          <w:divsChild>
                                                            <w:div w:id="631131488">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075055193">
                                                  <w:marLeft w:val="0"/>
                                                  <w:marRight w:val="0"/>
                                                  <w:marTop w:val="0"/>
                                                  <w:marBottom w:val="225"/>
                                                  <w:divBdr>
                                                    <w:top w:val="none" w:sz="0" w:space="0" w:color="auto"/>
                                                    <w:left w:val="none" w:sz="0" w:space="0" w:color="auto"/>
                                                    <w:bottom w:val="none" w:sz="0" w:space="0" w:color="auto"/>
                                                    <w:right w:val="none" w:sz="0" w:space="0" w:color="auto"/>
                                                  </w:divBdr>
                                                  <w:divsChild>
                                                    <w:div w:id="1016267991">
                                                      <w:marLeft w:val="0"/>
                                                      <w:marRight w:val="0"/>
                                                      <w:marTop w:val="0"/>
                                                      <w:marBottom w:val="30"/>
                                                      <w:divBdr>
                                                        <w:top w:val="none" w:sz="0" w:space="0" w:color="auto"/>
                                                        <w:left w:val="none" w:sz="0" w:space="0" w:color="auto"/>
                                                        <w:bottom w:val="none" w:sz="0" w:space="0" w:color="auto"/>
                                                        <w:right w:val="none" w:sz="0" w:space="0" w:color="auto"/>
                                                      </w:divBdr>
                                                      <w:divsChild>
                                                        <w:div w:id="582490305">
                                                          <w:marLeft w:val="0"/>
                                                          <w:marRight w:val="0"/>
                                                          <w:marTop w:val="0"/>
                                                          <w:marBottom w:val="0"/>
                                                          <w:divBdr>
                                                            <w:top w:val="none" w:sz="0" w:space="0" w:color="auto"/>
                                                            <w:left w:val="none" w:sz="0" w:space="0" w:color="auto"/>
                                                            <w:bottom w:val="none" w:sz="0" w:space="0" w:color="auto"/>
                                                            <w:right w:val="none" w:sz="0" w:space="0" w:color="auto"/>
                                                          </w:divBdr>
                                                          <w:divsChild>
                                                            <w:div w:id="1516724125">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2094624810">
                                                  <w:marLeft w:val="0"/>
                                                  <w:marRight w:val="0"/>
                                                  <w:marTop w:val="0"/>
                                                  <w:marBottom w:val="225"/>
                                                  <w:divBdr>
                                                    <w:top w:val="none" w:sz="0" w:space="0" w:color="auto"/>
                                                    <w:left w:val="none" w:sz="0" w:space="0" w:color="auto"/>
                                                    <w:bottom w:val="none" w:sz="0" w:space="0" w:color="auto"/>
                                                    <w:right w:val="none" w:sz="0" w:space="0" w:color="auto"/>
                                                  </w:divBdr>
                                                  <w:divsChild>
                                                    <w:div w:id="1919943009">
                                                      <w:marLeft w:val="0"/>
                                                      <w:marRight w:val="0"/>
                                                      <w:marTop w:val="0"/>
                                                      <w:marBottom w:val="30"/>
                                                      <w:divBdr>
                                                        <w:top w:val="none" w:sz="0" w:space="0" w:color="auto"/>
                                                        <w:left w:val="none" w:sz="0" w:space="0" w:color="auto"/>
                                                        <w:bottom w:val="none" w:sz="0" w:space="0" w:color="auto"/>
                                                        <w:right w:val="none" w:sz="0" w:space="0" w:color="auto"/>
                                                      </w:divBdr>
                                                      <w:divsChild>
                                                        <w:div w:id="1402294651">
                                                          <w:marLeft w:val="0"/>
                                                          <w:marRight w:val="0"/>
                                                          <w:marTop w:val="0"/>
                                                          <w:marBottom w:val="0"/>
                                                          <w:divBdr>
                                                            <w:top w:val="none" w:sz="0" w:space="0" w:color="auto"/>
                                                            <w:left w:val="none" w:sz="0" w:space="0" w:color="auto"/>
                                                            <w:bottom w:val="none" w:sz="0" w:space="0" w:color="auto"/>
                                                            <w:right w:val="none" w:sz="0" w:space="0" w:color="auto"/>
                                                          </w:divBdr>
                                                          <w:divsChild>
                                                            <w:div w:id="55202424">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84343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500651595">
          <w:marLeft w:val="0"/>
          <w:marRight w:val="0"/>
          <w:marTop w:val="0"/>
          <w:marBottom w:val="0"/>
          <w:divBdr>
            <w:top w:val="none" w:sz="0" w:space="0" w:color="auto"/>
            <w:left w:val="none" w:sz="0" w:space="0" w:color="auto"/>
            <w:bottom w:val="none" w:sz="0" w:space="0" w:color="auto"/>
            <w:right w:val="none" w:sz="0" w:space="0" w:color="auto"/>
          </w:divBdr>
          <w:divsChild>
            <w:div w:id="2092777242">
              <w:marLeft w:val="0"/>
              <w:marRight w:val="0"/>
              <w:marTop w:val="0"/>
              <w:marBottom w:val="0"/>
              <w:divBdr>
                <w:top w:val="none" w:sz="0" w:space="0" w:color="auto"/>
                <w:left w:val="none" w:sz="0" w:space="0" w:color="auto"/>
                <w:bottom w:val="none" w:sz="0" w:space="0" w:color="auto"/>
                <w:right w:val="none" w:sz="0" w:space="0" w:color="auto"/>
              </w:divBdr>
              <w:divsChild>
                <w:div w:id="1773166757">
                  <w:marLeft w:val="0"/>
                  <w:marRight w:val="0"/>
                  <w:marTop w:val="0"/>
                  <w:marBottom w:val="0"/>
                  <w:divBdr>
                    <w:top w:val="none" w:sz="0" w:space="0" w:color="auto"/>
                    <w:left w:val="none" w:sz="0" w:space="0" w:color="auto"/>
                    <w:bottom w:val="none" w:sz="0" w:space="0" w:color="auto"/>
                    <w:right w:val="none" w:sz="0" w:space="0" w:color="auto"/>
                  </w:divBdr>
                </w:div>
                <w:div w:id="34431271">
                  <w:marLeft w:val="0"/>
                  <w:marRight w:val="0"/>
                  <w:marTop w:val="0"/>
                  <w:marBottom w:val="225"/>
                  <w:divBdr>
                    <w:top w:val="none" w:sz="0" w:space="0" w:color="auto"/>
                    <w:left w:val="none" w:sz="0" w:space="0" w:color="auto"/>
                    <w:bottom w:val="none" w:sz="0" w:space="0" w:color="auto"/>
                    <w:right w:val="none" w:sz="0" w:space="0" w:color="auto"/>
                  </w:divBdr>
                  <w:divsChild>
                    <w:div w:id="1215586595">
                      <w:marLeft w:val="0"/>
                      <w:marRight w:val="0"/>
                      <w:marTop w:val="0"/>
                      <w:marBottom w:val="150"/>
                      <w:divBdr>
                        <w:top w:val="none" w:sz="0" w:space="0" w:color="auto"/>
                        <w:left w:val="none" w:sz="0" w:space="0" w:color="auto"/>
                        <w:bottom w:val="none" w:sz="0" w:space="0" w:color="auto"/>
                        <w:right w:val="none" w:sz="0" w:space="0" w:color="auto"/>
                      </w:divBdr>
                    </w:div>
                    <w:div w:id="561065487">
                      <w:marLeft w:val="0"/>
                      <w:marRight w:val="0"/>
                      <w:marTop w:val="0"/>
                      <w:marBottom w:val="0"/>
                      <w:divBdr>
                        <w:top w:val="none" w:sz="0" w:space="0" w:color="auto"/>
                        <w:left w:val="none" w:sz="0" w:space="0" w:color="auto"/>
                        <w:bottom w:val="none" w:sz="0" w:space="0" w:color="auto"/>
                        <w:right w:val="none" w:sz="0" w:space="0" w:color="auto"/>
                      </w:divBdr>
                      <w:divsChild>
                        <w:div w:id="46701347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003777462">
                  <w:marLeft w:val="0"/>
                  <w:marRight w:val="0"/>
                  <w:marTop w:val="0"/>
                  <w:marBottom w:val="225"/>
                  <w:divBdr>
                    <w:top w:val="none" w:sz="0" w:space="0" w:color="auto"/>
                    <w:left w:val="none" w:sz="0" w:space="0" w:color="auto"/>
                    <w:bottom w:val="none" w:sz="0" w:space="0" w:color="auto"/>
                    <w:right w:val="none" w:sz="0" w:space="0" w:color="auto"/>
                  </w:divBdr>
                </w:div>
                <w:div w:id="2092040876">
                  <w:marLeft w:val="0"/>
                  <w:marRight w:val="0"/>
                  <w:marTop w:val="0"/>
                  <w:marBottom w:val="225"/>
                  <w:divBdr>
                    <w:top w:val="none" w:sz="0" w:space="0" w:color="auto"/>
                    <w:left w:val="none" w:sz="0" w:space="0" w:color="auto"/>
                    <w:bottom w:val="none" w:sz="0" w:space="0" w:color="auto"/>
                    <w:right w:val="none" w:sz="0" w:space="0" w:color="auto"/>
                  </w:divBdr>
                  <w:divsChild>
                    <w:div w:id="411124319">
                      <w:marLeft w:val="0"/>
                      <w:marRight w:val="0"/>
                      <w:marTop w:val="0"/>
                      <w:marBottom w:val="150"/>
                      <w:divBdr>
                        <w:top w:val="none" w:sz="0" w:space="0" w:color="auto"/>
                        <w:left w:val="none" w:sz="0" w:space="0" w:color="auto"/>
                        <w:bottom w:val="none" w:sz="0" w:space="0" w:color="auto"/>
                        <w:right w:val="none" w:sz="0" w:space="0" w:color="auto"/>
                      </w:divBdr>
                    </w:div>
                    <w:div w:id="158919429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2387</TotalTime>
  <Pages>4</Pages>
  <Words>1494</Words>
  <Characters>8519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Mete</dc:creator>
  <cp:keywords/>
  <dc:description/>
  <cp:lastModifiedBy>Adnan Mete</cp:lastModifiedBy>
  <cp:revision>21</cp:revision>
  <dcterms:created xsi:type="dcterms:W3CDTF">2023-04-05T09:27:00Z</dcterms:created>
  <dcterms:modified xsi:type="dcterms:W3CDTF">2024-10-22T08:14:00Z</dcterms:modified>
</cp:coreProperties>
</file>